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98AC" w14:textId="77777777" w:rsidR="00CF7B88" w:rsidRPr="00BD607E" w:rsidRDefault="00261B61" w:rsidP="00825D07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D607E">
        <w:rPr>
          <w:rFonts w:ascii="Times New Roman" w:eastAsia="標楷體" w:hAnsi="Times New Roman" w:cs="Times New Roman"/>
          <w:b/>
          <w:sz w:val="28"/>
          <w:szCs w:val="28"/>
        </w:rPr>
        <w:t>從青年返鄉到災後重建</w:t>
      </w:r>
      <w:proofErr w:type="gramStart"/>
      <w:r w:rsidRPr="00BD607E">
        <w:rPr>
          <w:rFonts w:ascii="Times New Roman" w:eastAsia="標楷體" w:hAnsi="Times New Roman" w:cs="Times New Roman"/>
          <w:b/>
          <w:sz w:val="28"/>
          <w:szCs w:val="28"/>
        </w:rPr>
        <w:t>–</w:t>
      </w:r>
      <w:proofErr w:type="gramEnd"/>
      <w:r w:rsidRPr="00BD607E">
        <w:rPr>
          <w:rFonts w:ascii="Times New Roman" w:eastAsia="標楷體" w:hAnsi="Times New Roman" w:cs="Times New Roman"/>
          <w:b/>
          <w:sz w:val="28"/>
          <w:szCs w:val="28"/>
        </w:rPr>
        <w:t>高</w:t>
      </w:r>
      <w:proofErr w:type="gramStart"/>
      <w:r w:rsidRPr="00BD607E">
        <w:rPr>
          <w:rFonts w:ascii="Times New Roman" w:eastAsia="標楷體" w:hAnsi="Times New Roman" w:cs="Times New Roman"/>
          <w:b/>
          <w:sz w:val="28"/>
          <w:szCs w:val="28"/>
        </w:rPr>
        <w:t>科大楠西</w:t>
      </w:r>
      <w:proofErr w:type="gramEnd"/>
      <w:r w:rsidR="00EC668C" w:rsidRPr="00BD607E">
        <w:rPr>
          <w:rFonts w:ascii="Times New Roman" w:eastAsia="標楷體" w:hAnsi="Times New Roman" w:cs="Times New Roman"/>
          <w:b/>
          <w:sz w:val="28"/>
          <w:szCs w:val="28"/>
        </w:rPr>
        <w:t>青年駐地工作站計畫</w:t>
      </w:r>
    </w:p>
    <w:p w14:paraId="6D3BCE0E" w14:textId="43E6E56A" w:rsidR="00261B61" w:rsidRPr="00BD607E" w:rsidRDefault="00261B61" w:rsidP="00D01E70">
      <w:pPr>
        <w:jc w:val="both"/>
        <w:rPr>
          <w:rStyle w:val="a3"/>
          <w:rFonts w:ascii="Times New Roman" w:eastAsia="標楷體" w:hAnsi="Times New Roman" w:cs="Times New Roman"/>
          <w:color w:val="auto"/>
          <w:sz w:val="22"/>
          <w:u w:val="none"/>
        </w:rPr>
      </w:pPr>
      <w:r w:rsidRPr="00BD607E">
        <w:rPr>
          <w:rFonts w:ascii="Times New Roman" w:eastAsia="標楷體" w:hAnsi="Times New Roman" w:cs="Times New Roman"/>
          <w:sz w:val="22"/>
        </w:rPr>
        <w:t>楊雅玲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r w:rsidRPr="00BD607E">
        <w:rPr>
          <w:rFonts w:ascii="Times New Roman" w:eastAsia="標楷體" w:hAnsi="Times New Roman" w:cs="Times New Roman"/>
          <w:sz w:val="22"/>
        </w:rPr>
        <w:t>國立高雄科技大學文化創意產業系</w:t>
      </w:r>
      <w:proofErr w:type="gramStart"/>
      <w:r w:rsidR="001869DE" w:rsidRPr="00BD607E">
        <w:rPr>
          <w:rFonts w:ascii="Times New Roman" w:eastAsia="標楷體" w:hAnsi="Times New Roman" w:cs="Times New Roman"/>
          <w:sz w:val="22"/>
        </w:rPr>
        <w:t>·</w:t>
      </w:r>
      <w:proofErr w:type="gramEnd"/>
      <w:r w:rsidRPr="00BD607E">
        <w:rPr>
          <w:rFonts w:ascii="Times New Roman" w:eastAsia="標楷體" w:hAnsi="Times New Roman" w:cs="Times New Roman"/>
          <w:sz w:val="22"/>
        </w:rPr>
        <w:t>副教授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hyperlink r:id="rId8" w:history="1">
        <w:r w:rsidRPr="00BD607E">
          <w:rPr>
            <w:rStyle w:val="a3"/>
            <w:rFonts w:ascii="Times New Roman" w:eastAsia="標楷體" w:hAnsi="Times New Roman" w:cs="Times New Roman"/>
            <w:color w:val="auto"/>
            <w:sz w:val="22"/>
            <w:u w:val="none"/>
          </w:rPr>
          <w:t>yamuna@nkust.edu.tw</w:t>
        </w:r>
      </w:hyperlink>
    </w:p>
    <w:p w14:paraId="0BFBE40F" w14:textId="55FC05F7" w:rsidR="00825D07" w:rsidRPr="00BD607E" w:rsidRDefault="00825D07" w:rsidP="00825D07">
      <w:pPr>
        <w:jc w:val="both"/>
        <w:rPr>
          <w:rFonts w:ascii="Times New Roman" w:eastAsia="標楷體" w:hAnsi="Times New Roman" w:cs="Times New Roman"/>
          <w:sz w:val="22"/>
        </w:rPr>
      </w:pPr>
      <w:r w:rsidRPr="00BD607E">
        <w:rPr>
          <w:rFonts w:ascii="Times New Roman" w:eastAsia="標楷體" w:hAnsi="Times New Roman" w:cs="Times New Roman"/>
          <w:sz w:val="22"/>
        </w:rPr>
        <w:t>王藝蓁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r w:rsidRPr="00BD607E">
        <w:rPr>
          <w:rFonts w:ascii="Times New Roman" w:eastAsia="標楷體" w:hAnsi="Times New Roman" w:cs="Times New Roman"/>
          <w:sz w:val="22"/>
        </w:rPr>
        <w:t>台南應用科技大學商品設計系</w:t>
      </w:r>
      <w:proofErr w:type="gramStart"/>
      <w:r w:rsidRPr="00BD607E">
        <w:rPr>
          <w:rFonts w:ascii="Times New Roman" w:eastAsia="標楷體" w:hAnsi="Times New Roman" w:cs="Times New Roman"/>
          <w:sz w:val="22"/>
        </w:rPr>
        <w:t>·</w:t>
      </w:r>
      <w:proofErr w:type="gramEnd"/>
      <w:r w:rsidRPr="00BD607E">
        <w:rPr>
          <w:rFonts w:ascii="Times New Roman" w:eastAsia="標楷體" w:hAnsi="Times New Roman" w:cs="Times New Roman"/>
          <w:sz w:val="22"/>
        </w:rPr>
        <w:t>助理教授</w:t>
      </w:r>
      <w:r w:rsidRPr="00BD607E">
        <w:rPr>
          <w:rFonts w:ascii="Times New Roman" w:eastAsia="標楷體" w:hAnsi="Times New Roman" w:cs="Times New Roman"/>
          <w:sz w:val="22"/>
        </w:rPr>
        <w:t xml:space="preserve"> te0070@mail.tut.edu.tw</w:t>
      </w:r>
    </w:p>
    <w:p w14:paraId="786DF2E6" w14:textId="72C45D59" w:rsidR="00C86A69" w:rsidRPr="00BD607E" w:rsidRDefault="00C86A69" w:rsidP="00D01E70">
      <w:pPr>
        <w:jc w:val="both"/>
        <w:rPr>
          <w:rFonts w:ascii="Times New Roman" w:eastAsia="標楷體" w:hAnsi="Times New Roman" w:cs="Times New Roman"/>
          <w:sz w:val="22"/>
        </w:rPr>
      </w:pPr>
      <w:r w:rsidRPr="00BD607E">
        <w:rPr>
          <w:rFonts w:ascii="Times New Roman" w:eastAsia="標楷體" w:hAnsi="Times New Roman" w:cs="Times New Roman"/>
          <w:sz w:val="22"/>
        </w:rPr>
        <w:t>葉冠宏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r w:rsidRPr="00BD607E">
        <w:rPr>
          <w:rFonts w:ascii="Times New Roman" w:eastAsia="標楷體" w:hAnsi="Times New Roman" w:cs="Times New Roman"/>
          <w:sz w:val="22"/>
        </w:rPr>
        <w:t>國立高雄科技大學文化創意產業研究所</w:t>
      </w:r>
      <w:proofErr w:type="gramStart"/>
      <w:r w:rsidRPr="00BD607E">
        <w:rPr>
          <w:rFonts w:ascii="Times New Roman" w:eastAsia="標楷體" w:hAnsi="Times New Roman" w:cs="Times New Roman"/>
          <w:sz w:val="22"/>
        </w:rPr>
        <w:t>·</w:t>
      </w:r>
      <w:proofErr w:type="gramEnd"/>
      <w:r w:rsidRPr="00BD607E">
        <w:rPr>
          <w:rFonts w:ascii="Times New Roman" w:eastAsia="標楷體" w:hAnsi="Times New Roman" w:cs="Times New Roman"/>
          <w:sz w:val="22"/>
        </w:rPr>
        <w:t>研究生</w:t>
      </w:r>
      <w:r w:rsidRPr="00BD607E">
        <w:rPr>
          <w:rFonts w:ascii="Times New Roman" w:eastAsia="標楷體" w:hAnsi="Times New Roman" w:cs="Times New Roman"/>
          <w:sz w:val="22"/>
        </w:rPr>
        <w:t xml:space="preserve"> airily@nkust.edu.tw</w:t>
      </w:r>
    </w:p>
    <w:p w14:paraId="3A745EAA" w14:textId="77777777" w:rsidR="00825D07" w:rsidRPr="00BD607E" w:rsidRDefault="00825D07" w:rsidP="00825D07">
      <w:pPr>
        <w:jc w:val="both"/>
        <w:rPr>
          <w:rFonts w:ascii="Times New Roman" w:eastAsia="標楷體" w:hAnsi="Times New Roman" w:cs="Times New Roman"/>
          <w:sz w:val="22"/>
        </w:rPr>
      </w:pPr>
      <w:r w:rsidRPr="00BD607E">
        <w:rPr>
          <w:rFonts w:ascii="Times New Roman" w:eastAsia="標楷體" w:hAnsi="Times New Roman" w:cs="Times New Roman"/>
          <w:sz w:val="22"/>
        </w:rPr>
        <w:t>江佳泓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r w:rsidRPr="00BD607E">
        <w:rPr>
          <w:rFonts w:ascii="Times New Roman" w:eastAsia="標楷體" w:hAnsi="Times New Roman" w:cs="Times New Roman"/>
          <w:sz w:val="22"/>
        </w:rPr>
        <w:t>國立高雄師範大學客家文化研究所</w:t>
      </w:r>
      <w:proofErr w:type="gramStart"/>
      <w:r w:rsidRPr="00BD607E">
        <w:rPr>
          <w:rFonts w:ascii="Times New Roman" w:eastAsia="標楷體" w:hAnsi="Times New Roman" w:cs="Times New Roman"/>
          <w:sz w:val="22"/>
        </w:rPr>
        <w:t>·</w:t>
      </w:r>
      <w:proofErr w:type="gramEnd"/>
      <w:r w:rsidRPr="00BD607E">
        <w:rPr>
          <w:rFonts w:ascii="Times New Roman" w:eastAsia="標楷體" w:hAnsi="Times New Roman" w:cs="Times New Roman"/>
          <w:sz w:val="22"/>
        </w:rPr>
        <w:t>碩士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hyperlink r:id="rId9" w:history="1">
        <w:r w:rsidRPr="00BD607E">
          <w:rPr>
            <w:rStyle w:val="a3"/>
            <w:rFonts w:ascii="Times New Roman" w:eastAsia="標楷體" w:hAnsi="Times New Roman" w:cs="Times New Roman"/>
            <w:color w:val="auto"/>
            <w:sz w:val="22"/>
            <w:u w:val="none"/>
          </w:rPr>
          <w:t>neil28389@gmail.com</w:t>
        </w:r>
      </w:hyperlink>
    </w:p>
    <w:p w14:paraId="1D607AF3" w14:textId="77777777" w:rsidR="00825D07" w:rsidRPr="00BD607E" w:rsidRDefault="00825D07" w:rsidP="00825D07">
      <w:pPr>
        <w:jc w:val="both"/>
        <w:rPr>
          <w:rFonts w:ascii="Times New Roman" w:eastAsia="標楷體" w:hAnsi="Times New Roman" w:cs="Times New Roman"/>
          <w:sz w:val="22"/>
        </w:rPr>
      </w:pPr>
      <w:r w:rsidRPr="00BD607E">
        <w:rPr>
          <w:rFonts w:ascii="Times New Roman" w:eastAsia="標楷體" w:hAnsi="Times New Roman" w:cs="Times New Roman"/>
          <w:sz w:val="22"/>
        </w:rPr>
        <w:t>周東森</w:t>
      </w:r>
      <w:r w:rsidRPr="00BD607E">
        <w:rPr>
          <w:rFonts w:ascii="Times New Roman" w:eastAsia="標楷體" w:hAnsi="Times New Roman" w:cs="Times New Roman"/>
          <w:sz w:val="22"/>
        </w:rPr>
        <w:t xml:space="preserve"> </w:t>
      </w:r>
      <w:r w:rsidRPr="00BD607E">
        <w:rPr>
          <w:rFonts w:ascii="Times New Roman" w:eastAsia="標楷體" w:hAnsi="Times New Roman" w:cs="Times New Roman"/>
          <w:sz w:val="22"/>
        </w:rPr>
        <w:t>國立高雄科技大學文化創意產業研究所</w:t>
      </w:r>
      <w:proofErr w:type="gramStart"/>
      <w:r w:rsidRPr="00BD607E">
        <w:rPr>
          <w:rFonts w:ascii="Times New Roman" w:eastAsia="標楷體" w:hAnsi="Times New Roman" w:cs="Times New Roman"/>
          <w:sz w:val="22"/>
        </w:rPr>
        <w:t>·</w:t>
      </w:r>
      <w:proofErr w:type="gramEnd"/>
      <w:r w:rsidRPr="00BD607E">
        <w:rPr>
          <w:rFonts w:ascii="Times New Roman" w:eastAsia="標楷體" w:hAnsi="Times New Roman" w:cs="Times New Roman"/>
          <w:sz w:val="22"/>
        </w:rPr>
        <w:t>碩士</w:t>
      </w:r>
      <w:r w:rsidRPr="00BD607E">
        <w:rPr>
          <w:rFonts w:ascii="Times New Roman" w:eastAsia="標楷體" w:hAnsi="Times New Roman" w:cs="Times New Roman"/>
          <w:sz w:val="22"/>
        </w:rPr>
        <w:t xml:space="preserve"> bubblsweet@yahoo.com.tw</w:t>
      </w:r>
    </w:p>
    <w:p w14:paraId="404C77CC" w14:textId="77777777" w:rsidR="00261B61" w:rsidRPr="00BD607E" w:rsidRDefault="00261B61" w:rsidP="00261B61">
      <w:pPr>
        <w:jc w:val="center"/>
        <w:rPr>
          <w:rFonts w:ascii="Times New Roman" w:eastAsia="標楷體" w:hAnsi="Times New Roman" w:cs="Times New Roman"/>
          <w:b/>
          <w:sz w:val="22"/>
        </w:rPr>
      </w:pPr>
    </w:p>
    <w:p w14:paraId="509CAFDD" w14:textId="73BE5B7B" w:rsidR="00261B61" w:rsidRPr="00BD607E" w:rsidRDefault="006B6515" w:rsidP="001869DE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Cs w:val="24"/>
        </w:rPr>
      </w:pPr>
      <w:r w:rsidRPr="00BD607E">
        <w:rPr>
          <w:rFonts w:ascii="Times New Roman" w:eastAsia="標楷體" w:hAnsi="Times New Roman" w:cs="Times New Roman"/>
          <w:b/>
          <w:szCs w:val="24"/>
        </w:rPr>
        <w:t>前言：</w:t>
      </w:r>
      <w:r w:rsidR="00D01E70" w:rsidRPr="00BD607E">
        <w:rPr>
          <w:rFonts w:ascii="Times New Roman" w:eastAsia="標楷體" w:hAnsi="Times New Roman" w:cs="Times New Roman"/>
          <w:b/>
          <w:szCs w:val="24"/>
        </w:rPr>
        <w:t>那一場</w:t>
      </w:r>
      <w:r w:rsidR="00A97396" w:rsidRPr="00BD607E">
        <w:rPr>
          <w:rFonts w:ascii="Times New Roman" w:eastAsia="標楷體" w:hAnsi="Times New Roman" w:cs="Times New Roman"/>
          <w:b/>
          <w:szCs w:val="24"/>
        </w:rPr>
        <w:t>大地</w:t>
      </w:r>
      <w:r w:rsidR="00D01E70" w:rsidRPr="00BD607E">
        <w:rPr>
          <w:rFonts w:ascii="Times New Roman" w:eastAsia="標楷體" w:hAnsi="Times New Roman" w:cs="Times New Roman"/>
          <w:b/>
          <w:szCs w:val="24"/>
        </w:rPr>
        <w:t>震後的相遇</w:t>
      </w:r>
    </w:p>
    <w:p w14:paraId="1C436961" w14:textId="34D20950" w:rsidR="00D01E70" w:rsidRPr="00BD607E" w:rsidRDefault="00D01E70" w:rsidP="00D01E70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那天的楠西</w:t>
      </w:r>
      <w:r w:rsidR="00C043D3" w:rsidRPr="00BD607E">
        <w:rPr>
          <w:rFonts w:ascii="Times New Roman" w:eastAsia="標楷體" w:hAnsi="Times New Roman" w:cs="Times New Roman"/>
          <w:szCs w:val="24"/>
        </w:rPr>
        <w:t>在大</w:t>
      </w:r>
      <w:r w:rsidRPr="00BD607E">
        <w:rPr>
          <w:rFonts w:ascii="Times New Roman" w:eastAsia="標楷體" w:hAnsi="Times New Roman" w:cs="Times New Roman"/>
          <w:szCs w:val="24"/>
        </w:rPr>
        <w:t>地震</w:t>
      </w:r>
      <w:r w:rsidR="00522664" w:rsidRPr="00BD607E">
        <w:rPr>
          <w:rFonts w:ascii="Times New Roman" w:eastAsia="標楷體" w:hAnsi="Times New Roman" w:cs="Times New Roman"/>
          <w:szCs w:val="24"/>
        </w:rPr>
        <w:t>過</w:t>
      </w:r>
      <w:r w:rsidRPr="00BD607E">
        <w:rPr>
          <w:rFonts w:ascii="Times New Roman" w:eastAsia="標楷體" w:hAnsi="Times New Roman" w:cs="Times New Roman"/>
          <w:szCs w:val="24"/>
        </w:rPr>
        <w:t>後</w:t>
      </w:r>
      <w:r w:rsidR="008E096A">
        <w:rPr>
          <w:rFonts w:ascii="Times New Roman" w:eastAsia="標楷體" w:hAnsi="Times New Roman" w:cs="Times New Roman" w:hint="eastAsia"/>
          <w:szCs w:val="24"/>
        </w:rPr>
        <w:t>（</w:t>
      </w:r>
      <w:r w:rsidR="003B400B" w:rsidRPr="00BD607E">
        <w:rPr>
          <w:rFonts w:ascii="Times New Roman" w:eastAsia="標楷體" w:hAnsi="Times New Roman" w:cs="Times New Roman"/>
          <w:szCs w:val="24"/>
        </w:rPr>
        <w:t>1</w:t>
      </w:r>
      <w:r w:rsidR="003B400B" w:rsidRPr="00BD607E">
        <w:rPr>
          <w:rFonts w:ascii="Times New Roman" w:eastAsia="標楷體" w:hAnsi="Times New Roman" w:cs="Times New Roman"/>
          <w:szCs w:val="24"/>
        </w:rPr>
        <w:t>月</w:t>
      </w:r>
      <w:r w:rsidR="003B400B" w:rsidRPr="00BD607E">
        <w:rPr>
          <w:rFonts w:ascii="Times New Roman" w:eastAsia="標楷體" w:hAnsi="Times New Roman" w:cs="Times New Roman"/>
          <w:szCs w:val="24"/>
        </w:rPr>
        <w:t>21</w:t>
      </w:r>
      <w:r w:rsidR="003B400B" w:rsidRPr="00BD607E">
        <w:rPr>
          <w:rFonts w:ascii="Times New Roman" w:eastAsia="標楷體" w:hAnsi="Times New Roman" w:cs="Times New Roman"/>
          <w:szCs w:val="24"/>
        </w:rPr>
        <w:t>日發生規模</w:t>
      </w:r>
      <w:r w:rsidR="003B400B" w:rsidRPr="00BD607E">
        <w:rPr>
          <w:rFonts w:ascii="Times New Roman" w:eastAsia="標楷體" w:hAnsi="Times New Roman" w:cs="Times New Roman"/>
          <w:szCs w:val="24"/>
        </w:rPr>
        <w:t>6.4</w:t>
      </w:r>
      <w:r w:rsidR="003B400B" w:rsidRPr="00BD607E">
        <w:rPr>
          <w:rFonts w:ascii="Times New Roman" w:eastAsia="標楷體" w:hAnsi="Times New Roman" w:cs="Times New Roman"/>
          <w:szCs w:val="24"/>
        </w:rPr>
        <w:t>強震</w:t>
      </w:r>
      <w:r w:rsidR="008E096A">
        <w:rPr>
          <w:rFonts w:ascii="Times New Roman" w:eastAsia="標楷體" w:hAnsi="Times New Roman" w:cs="Times New Roman"/>
          <w:szCs w:val="24"/>
        </w:rPr>
        <w:t>）</w:t>
      </w:r>
      <w:r w:rsidR="00C043D3" w:rsidRPr="00BD607E">
        <w:rPr>
          <w:rFonts w:ascii="Times New Roman" w:eastAsia="標楷體" w:hAnsi="Times New Roman" w:cs="Times New Roman"/>
          <w:szCs w:val="24"/>
        </w:rPr>
        <w:t>，</w:t>
      </w:r>
      <w:r w:rsidR="003B400B" w:rsidRPr="00BD607E">
        <w:rPr>
          <w:rFonts w:ascii="Times New Roman" w:eastAsia="標楷體" w:hAnsi="Times New Roman" w:cs="Times New Roman"/>
          <w:szCs w:val="24"/>
        </w:rPr>
        <w:t>多處受損民宅仍在修繕中</w:t>
      </w:r>
      <w:r w:rsidRPr="00BD607E">
        <w:rPr>
          <w:rFonts w:ascii="Times New Roman" w:eastAsia="標楷體" w:hAnsi="Times New Roman" w:cs="Times New Roman"/>
          <w:szCs w:val="24"/>
        </w:rPr>
        <w:t>，道路邊堆放著重建用的砂石。陽光穿過雲層，載著</w:t>
      </w:r>
      <w:r w:rsidR="00FA0747" w:rsidRPr="00BD607E">
        <w:rPr>
          <w:rFonts w:ascii="Times New Roman" w:eastAsia="標楷體" w:hAnsi="Times New Roman" w:cs="Times New Roman"/>
          <w:szCs w:val="24"/>
        </w:rPr>
        <w:t>許多年輕學子</w:t>
      </w:r>
      <w:r w:rsidRPr="00BD607E">
        <w:rPr>
          <w:rFonts w:ascii="Times New Roman" w:eastAsia="標楷體" w:hAnsi="Times New Roman" w:cs="Times New Roman"/>
          <w:szCs w:val="24"/>
        </w:rPr>
        <w:t>的</w:t>
      </w:r>
      <w:r w:rsidR="00A3304D" w:rsidRPr="00BD607E">
        <w:rPr>
          <w:rFonts w:ascii="Times New Roman" w:eastAsia="標楷體" w:hAnsi="Times New Roman" w:cs="Times New Roman"/>
          <w:szCs w:val="24"/>
        </w:rPr>
        <w:t>巴士</w:t>
      </w:r>
      <w:r w:rsidRPr="00BD607E">
        <w:rPr>
          <w:rFonts w:ascii="Times New Roman" w:eastAsia="標楷體" w:hAnsi="Times New Roman" w:cs="Times New Roman"/>
          <w:szCs w:val="24"/>
        </w:rPr>
        <w:t>緩緩駛入</w:t>
      </w:r>
      <w:r w:rsidR="00A3304D" w:rsidRPr="00BD607E">
        <w:rPr>
          <w:rFonts w:ascii="Times New Roman" w:eastAsia="標楷體" w:hAnsi="Times New Roman" w:cs="Times New Roman"/>
          <w:szCs w:val="24"/>
        </w:rPr>
        <w:t>這處農村</w:t>
      </w:r>
      <w:r w:rsidR="00363597">
        <w:rPr>
          <w:rFonts w:asciiTheme="minorEastAsia" w:hAnsiTheme="minorEastAsia" w:cs="Times New Roman" w:hint="eastAsia"/>
          <w:szCs w:val="24"/>
        </w:rPr>
        <w:t>－</w:t>
      </w:r>
      <w:r w:rsidRPr="00BD607E">
        <w:rPr>
          <w:rFonts w:ascii="Times New Roman" w:eastAsia="標楷體" w:hAnsi="Times New Roman" w:cs="Times New Roman"/>
          <w:szCs w:val="24"/>
        </w:rPr>
        <w:t>這是</w:t>
      </w:r>
      <w:r w:rsidR="00C043D3" w:rsidRPr="00BD607E">
        <w:rPr>
          <w:rFonts w:ascii="Times New Roman" w:eastAsia="標楷體" w:hAnsi="Times New Roman" w:cs="Times New Roman"/>
          <w:szCs w:val="24"/>
        </w:rPr>
        <w:t>由高雄科技大學應用日語系和</w:t>
      </w:r>
      <w:r w:rsidRPr="00BD607E">
        <w:rPr>
          <w:rFonts w:ascii="Times New Roman" w:eastAsia="標楷體" w:hAnsi="Times New Roman" w:cs="Times New Roman"/>
          <w:szCs w:val="24"/>
        </w:rPr>
        <w:t>日本福岡工業大學</w:t>
      </w:r>
      <w:r w:rsidR="00C043D3" w:rsidRPr="00BD607E">
        <w:rPr>
          <w:rFonts w:ascii="Times New Roman" w:eastAsia="標楷體" w:hAnsi="Times New Roman" w:cs="Times New Roman"/>
          <w:szCs w:val="24"/>
        </w:rPr>
        <w:t>師生組成的「地方創生研習」</w:t>
      </w:r>
      <w:r w:rsidR="00450CAF" w:rsidRPr="00BD607E">
        <w:rPr>
          <w:rFonts w:ascii="Times New Roman" w:eastAsia="標楷體" w:hAnsi="Times New Roman" w:cs="Times New Roman"/>
          <w:szCs w:val="24"/>
        </w:rPr>
        <w:t>營隊</w:t>
      </w:r>
      <w:r w:rsidRPr="00BD607E">
        <w:rPr>
          <w:rFonts w:ascii="Times New Roman" w:eastAsia="標楷體" w:hAnsi="Times New Roman" w:cs="Times New Roman"/>
          <w:szCs w:val="24"/>
        </w:rPr>
        <w:t>，</w:t>
      </w:r>
      <w:r w:rsidR="00C043D3" w:rsidRPr="00BD607E">
        <w:rPr>
          <w:rFonts w:ascii="Times New Roman" w:eastAsia="標楷體" w:hAnsi="Times New Roman" w:cs="Times New Roman"/>
          <w:szCs w:val="24"/>
        </w:rPr>
        <w:t>他們</w:t>
      </w:r>
      <w:r w:rsidRPr="00BD607E">
        <w:rPr>
          <w:rFonts w:ascii="Times New Roman" w:eastAsia="標楷體" w:hAnsi="Times New Roman" w:cs="Times New Roman"/>
          <w:szCs w:val="24"/>
        </w:rPr>
        <w:t>帶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著</w:t>
      </w:r>
      <w:r w:rsidR="00C043D3" w:rsidRPr="00BD607E">
        <w:rPr>
          <w:rFonts w:ascii="Times New Roman" w:eastAsia="標楷體" w:hAnsi="Times New Roman" w:cs="Times New Roman"/>
          <w:szCs w:val="24"/>
        </w:rPr>
        <w:t>對楠西</w:t>
      </w:r>
      <w:proofErr w:type="gramEnd"/>
      <w:r w:rsidR="00C043D3" w:rsidRPr="00BD607E">
        <w:rPr>
          <w:rFonts w:ascii="Times New Roman" w:eastAsia="標楷體" w:hAnsi="Times New Roman" w:cs="Times New Roman"/>
          <w:szCs w:val="24"/>
        </w:rPr>
        <w:t>再生計畫的</w:t>
      </w:r>
      <w:r w:rsidRPr="00BD607E">
        <w:rPr>
          <w:rFonts w:ascii="Times New Roman" w:eastAsia="標楷體" w:hAnsi="Times New Roman" w:cs="Times New Roman"/>
          <w:szCs w:val="24"/>
        </w:rPr>
        <w:t>關懷與好奇。</w:t>
      </w:r>
    </w:p>
    <w:p w14:paraId="4F7AEC35" w14:textId="1A9892B6" w:rsidR="00D01E70" w:rsidRPr="00BD607E" w:rsidRDefault="00D01E70" w:rsidP="00EC69C3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他們走進</w:t>
      </w:r>
      <w:r w:rsidR="00C043D3" w:rsidRPr="00BD607E">
        <w:rPr>
          <w:rFonts w:ascii="Times New Roman" w:eastAsia="標楷體" w:hAnsi="Times New Roman" w:cs="Times New Roman"/>
          <w:szCs w:val="24"/>
        </w:rPr>
        <w:t>「安心棗園」</w:t>
      </w:r>
      <w:r w:rsidRPr="00BD607E">
        <w:rPr>
          <w:rFonts w:ascii="Times New Roman" w:eastAsia="標楷體" w:hAnsi="Times New Roman" w:cs="Times New Roman"/>
          <w:szCs w:val="24"/>
        </w:rPr>
        <w:t>，親手觸摸</w:t>
      </w:r>
      <w:r w:rsidR="00C043D3" w:rsidRPr="00BD607E">
        <w:rPr>
          <w:rFonts w:ascii="Times New Roman" w:eastAsia="標楷體" w:hAnsi="Times New Roman" w:cs="Times New Roman"/>
          <w:szCs w:val="24"/>
        </w:rPr>
        <w:t>所剩無幾</w:t>
      </w:r>
      <w:r w:rsidRPr="00BD607E">
        <w:rPr>
          <w:rFonts w:ascii="Times New Roman" w:eastAsia="標楷體" w:hAnsi="Times New Roman" w:cs="Times New Roman"/>
          <w:szCs w:val="24"/>
        </w:rPr>
        <w:t>的蜜棗</w:t>
      </w:r>
      <w:r w:rsidR="008E096A">
        <w:rPr>
          <w:rFonts w:ascii="Times New Roman" w:eastAsia="標楷體" w:hAnsi="Times New Roman" w:cs="Times New Roman"/>
          <w:szCs w:val="24"/>
        </w:rPr>
        <w:t>（</w:t>
      </w:r>
      <w:r w:rsidR="00EC7E37" w:rsidRPr="00BD607E">
        <w:rPr>
          <w:rFonts w:ascii="Times New Roman" w:eastAsia="標楷體" w:hAnsi="Times New Roman" w:cs="Times New Roman"/>
          <w:szCs w:val="24"/>
        </w:rPr>
        <w:t>因</w:t>
      </w:r>
      <w:r w:rsidR="00C043D3" w:rsidRPr="00BD607E">
        <w:rPr>
          <w:rFonts w:ascii="Times New Roman" w:eastAsia="標楷體" w:hAnsi="Times New Roman" w:cs="Times New Roman"/>
          <w:szCs w:val="24"/>
        </w:rPr>
        <w:t>震災影響，提早收成</w:t>
      </w:r>
      <w:r w:rsidR="008E096A">
        <w:rPr>
          <w:rFonts w:ascii="Times New Roman" w:eastAsia="標楷體" w:hAnsi="Times New Roman" w:cs="Times New Roman"/>
          <w:szCs w:val="24"/>
        </w:rPr>
        <w:t>）</w:t>
      </w:r>
      <w:r w:rsidRPr="00BD607E">
        <w:rPr>
          <w:rFonts w:ascii="Times New Roman" w:eastAsia="標楷體" w:hAnsi="Times New Roman" w:cs="Times New Roman"/>
          <w:szCs w:val="24"/>
        </w:rPr>
        <w:t>，在</w:t>
      </w:r>
      <w:r w:rsidR="00C043D3" w:rsidRPr="00BD607E">
        <w:rPr>
          <w:rFonts w:ascii="Times New Roman" w:eastAsia="標楷體" w:hAnsi="Times New Roman" w:cs="Times New Roman"/>
          <w:szCs w:val="24"/>
        </w:rPr>
        <w:t>林一夫先生的</w:t>
      </w:r>
      <w:r w:rsidRPr="00BD607E">
        <w:rPr>
          <w:rFonts w:ascii="Times New Roman" w:eastAsia="標楷體" w:hAnsi="Times New Roman" w:cs="Times New Roman"/>
          <w:szCs w:val="24"/>
        </w:rPr>
        <w:t>解說下體驗</w:t>
      </w:r>
      <w:r w:rsidR="00C043D3" w:rsidRPr="00BD607E">
        <w:rPr>
          <w:rFonts w:ascii="Times New Roman" w:eastAsia="標楷體" w:hAnsi="Times New Roman" w:cs="Times New Roman"/>
          <w:szCs w:val="24"/>
        </w:rPr>
        <w:t>有機種植的</w:t>
      </w:r>
      <w:r w:rsidRPr="00BD607E">
        <w:rPr>
          <w:rFonts w:ascii="Times New Roman" w:eastAsia="標楷體" w:hAnsi="Times New Roman" w:cs="Times New Roman"/>
          <w:szCs w:val="24"/>
        </w:rPr>
        <w:t>農務</w:t>
      </w:r>
      <w:r w:rsidR="00FB3F27" w:rsidRPr="00BD607E">
        <w:rPr>
          <w:rFonts w:ascii="Times New Roman" w:eastAsia="標楷體" w:hAnsi="Times New Roman" w:cs="Times New Roman"/>
          <w:szCs w:val="24"/>
        </w:rPr>
        <w:t>；</w:t>
      </w:r>
      <w:r w:rsidR="00B84843" w:rsidRPr="00BD607E">
        <w:rPr>
          <w:rFonts w:ascii="Times New Roman" w:eastAsia="標楷體" w:hAnsi="Times New Roman" w:cs="Times New Roman"/>
          <w:szCs w:val="24"/>
        </w:rPr>
        <w:t>在「楠西社區發展協會」，他們受到</w:t>
      </w:r>
      <w:r w:rsidR="00EC69C3" w:rsidRPr="00BD607E">
        <w:rPr>
          <w:rFonts w:ascii="Times New Roman" w:eastAsia="標楷體" w:hAnsi="Times New Roman" w:cs="Times New Roman"/>
          <w:szCs w:val="24"/>
        </w:rPr>
        <w:t>鍾清蘭理事長、</w:t>
      </w:r>
      <w:r w:rsidR="00B84843" w:rsidRPr="00BD607E">
        <w:rPr>
          <w:rFonts w:ascii="Times New Roman" w:eastAsia="標楷體" w:hAnsi="Times New Roman" w:cs="Times New Roman"/>
          <w:szCs w:val="24"/>
        </w:rPr>
        <w:t>志工</w:t>
      </w:r>
      <w:r w:rsidR="00EC69C3" w:rsidRPr="00BD607E">
        <w:rPr>
          <w:rFonts w:ascii="Times New Roman" w:eastAsia="標楷體" w:hAnsi="Times New Roman" w:cs="Times New Roman"/>
          <w:szCs w:val="24"/>
        </w:rPr>
        <w:t>們的</w:t>
      </w:r>
      <w:r w:rsidR="00B84843" w:rsidRPr="00BD607E">
        <w:rPr>
          <w:rFonts w:ascii="Times New Roman" w:eastAsia="標楷體" w:hAnsi="Times New Roman" w:cs="Times New Roman"/>
          <w:szCs w:val="24"/>
        </w:rPr>
        <w:t>熱烈歡迎</w:t>
      </w:r>
      <w:r w:rsidR="008E096A">
        <w:rPr>
          <w:rFonts w:ascii="Times New Roman" w:eastAsia="標楷體" w:hAnsi="Times New Roman" w:cs="Times New Roman"/>
          <w:szCs w:val="24"/>
        </w:rPr>
        <w:t>（</w:t>
      </w:r>
      <w:r w:rsidR="00B84843" w:rsidRPr="00BD607E">
        <w:rPr>
          <w:rFonts w:ascii="Times New Roman" w:eastAsia="標楷體" w:hAnsi="Times New Roman" w:cs="Times New Roman"/>
          <w:szCs w:val="24"/>
        </w:rPr>
        <w:t>協會於</w:t>
      </w:r>
      <w:r w:rsidR="00B84843" w:rsidRPr="00BD607E">
        <w:rPr>
          <w:rFonts w:ascii="Times New Roman" w:eastAsia="標楷體" w:hAnsi="Times New Roman" w:cs="Times New Roman"/>
          <w:szCs w:val="24"/>
        </w:rPr>
        <w:t>114</w:t>
      </w:r>
      <w:r w:rsidR="00B84843" w:rsidRPr="00BD607E">
        <w:rPr>
          <w:rFonts w:ascii="Times New Roman" w:eastAsia="標楷體" w:hAnsi="Times New Roman" w:cs="Times New Roman"/>
          <w:szCs w:val="24"/>
        </w:rPr>
        <w:t>年度獲選衛生福利部社區金點獎入圍</w:t>
      </w:r>
      <w:r w:rsidR="008E096A">
        <w:rPr>
          <w:rFonts w:ascii="Times New Roman" w:eastAsia="標楷體" w:hAnsi="Times New Roman" w:cs="Times New Roman"/>
          <w:szCs w:val="24"/>
        </w:rPr>
        <w:t>）</w:t>
      </w:r>
      <w:r w:rsidRPr="00BD607E">
        <w:rPr>
          <w:rFonts w:ascii="Times New Roman" w:eastAsia="標楷體" w:hAnsi="Times New Roman" w:cs="Times New Roman"/>
          <w:szCs w:val="24"/>
        </w:rPr>
        <w:t>，</w:t>
      </w:r>
      <w:r w:rsidR="00B84843" w:rsidRPr="00BD607E">
        <w:rPr>
          <w:rFonts w:ascii="Times New Roman" w:eastAsia="標楷體" w:hAnsi="Times New Roman" w:cs="Times New Roman"/>
          <w:szCs w:val="24"/>
        </w:rPr>
        <w:t>協會位處重災區，仍持續提供熱食及物資給災民；午餐在</w:t>
      </w:r>
      <w:r w:rsidRPr="00BD607E">
        <w:rPr>
          <w:rFonts w:ascii="Times New Roman" w:eastAsia="標楷體" w:hAnsi="Times New Roman" w:cs="Times New Roman"/>
          <w:szCs w:val="24"/>
        </w:rPr>
        <w:t>「果農之家」品嚐用楠西在地水果入菜的料理，</w:t>
      </w:r>
      <w:r w:rsidR="00B84843" w:rsidRPr="00BD607E">
        <w:rPr>
          <w:rFonts w:ascii="Times New Roman" w:eastAsia="標楷體" w:hAnsi="Times New Roman" w:cs="Times New Roman"/>
          <w:szCs w:val="24"/>
        </w:rPr>
        <w:t>江仲緯先生也是</w:t>
      </w:r>
      <w:r w:rsidR="00EC69C3" w:rsidRPr="00BD607E">
        <w:rPr>
          <w:rFonts w:ascii="Times New Roman" w:eastAsia="標楷體" w:hAnsi="Times New Roman" w:cs="Times New Roman"/>
          <w:szCs w:val="24"/>
        </w:rPr>
        <w:t>青年返鄉代表</w:t>
      </w:r>
      <w:r w:rsidRPr="00BD607E">
        <w:rPr>
          <w:rFonts w:ascii="Times New Roman" w:eastAsia="標楷體" w:hAnsi="Times New Roman" w:cs="Times New Roman"/>
          <w:szCs w:val="24"/>
        </w:rPr>
        <w:t>，</w:t>
      </w:r>
      <w:r w:rsidR="00EC69C3" w:rsidRPr="00BD607E">
        <w:rPr>
          <w:rFonts w:ascii="Times New Roman" w:eastAsia="標楷體" w:hAnsi="Times New Roman" w:cs="Times New Roman"/>
          <w:szCs w:val="24"/>
        </w:rPr>
        <w:t>近年來積極地投入地方創生事業；</w:t>
      </w:r>
      <w:r w:rsidRPr="00BD607E">
        <w:rPr>
          <w:rFonts w:ascii="Times New Roman" w:eastAsia="標楷體" w:hAnsi="Times New Roman" w:cs="Times New Roman"/>
          <w:szCs w:val="24"/>
        </w:rPr>
        <w:t>午後轉往</w:t>
      </w:r>
      <w:r w:rsidR="00EC69C3" w:rsidRPr="00BD607E">
        <w:rPr>
          <w:rFonts w:ascii="Times New Roman" w:eastAsia="標楷體" w:hAnsi="Times New Roman" w:cs="Times New Roman"/>
          <w:szCs w:val="24"/>
        </w:rPr>
        <w:t>已有約</w:t>
      </w:r>
      <w:r w:rsidR="00EC69C3" w:rsidRPr="00BD607E">
        <w:rPr>
          <w:rFonts w:ascii="Times New Roman" w:eastAsia="標楷體" w:hAnsi="Times New Roman" w:cs="Times New Roman"/>
          <w:szCs w:val="24"/>
        </w:rPr>
        <w:t>300</w:t>
      </w:r>
      <w:r w:rsidR="00EC69C3" w:rsidRPr="00BD607E">
        <w:rPr>
          <w:rFonts w:ascii="Times New Roman" w:eastAsia="標楷體" w:hAnsi="Times New Roman" w:cs="Times New Roman"/>
          <w:szCs w:val="24"/>
        </w:rPr>
        <w:t>年歷史的「鹿陶洋江家古厝</w:t>
      </w:r>
      <w:r w:rsidR="008E096A">
        <w:rPr>
          <w:rFonts w:ascii="Times New Roman" w:eastAsia="標楷體" w:hAnsi="Times New Roman" w:cs="Times New Roman"/>
          <w:szCs w:val="24"/>
        </w:rPr>
        <w:t>（</w:t>
      </w:r>
      <w:r w:rsidR="00EC69C3" w:rsidRPr="00BD607E">
        <w:rPr>
          <w:rFonts w:ascii="Times New Roman" w:eastAsia="標楷體" w:hAnsi="Times New Roman" w:cs="Times New Roman"/>
          <w:szCs w:val="24"/>
        </w:rPr>
        <w:t>聚落</w:t>
      </w:r>
      <w:r w:rsidR="008E096A">
        <w:rPr>
          <w:rFonts w:ascii="Times New Roman" w:eastAsia="標楷體" w:hAnsi="Times New Roman" w:cs="Times New Roman"/>
          <w:szCs w:val="24"/>
        </w:rPr>
        <w:t>）</w:t>
      </w:r>
      <w:r w:rsidR="00EC69C3" w:rsidRPr="00BD607E">
        <w:rPr>
          <w:rFonts w:ascii="Times New Roman" w:eastAsia="標楷體" w:hAnsi="Times New Roman" w:cs="Times New Roman"/>
          <w:szCs w:val="24"/>
        </w:rPr>
        <w:t>」參訪</w:t>
      </w:r>
      <w:r w:rsidRPr="00BD607E">
        <w:rPr>
          <w:rFonts w:ascii="Times New Roman" w:eastAsia="標楷體" w:hAnsi="Times New Roman" w:cs="Times New Roman"/>
          <w:szCs w:val="24"/>
        </w:rPr>
        <w:t>，</w:t>
      </w:r>
      <w:r w:rsidR="00EC69C3" w:rsidRPr="00BD607E">
        <w:rPr>
          <w:rFonts w:ascii="Times New Roman" w:eastAsia="標楷體" w:hAnsi="Times New Roman" w:cs="Times New Roman"/>
          <w:szCs w:val="24"/>
        </w:rPr>
        <w:t>雖然古厝群許多保留上百年的老宅因地震毀壞，但是透過</w:t>
      </w:r>
      <w:r w:rsidR="00D35EE4">
        <w:rPr>
          <w:rFonts w:ascii="Times New Roman" w:eastAsia="標楷體" w:hAnsi="Times New Roman" w:cs="Times New Roman" w:hint="eastAsia"/>
          <w:szCs w:val="24"/>
        </w:rPr>
        <w:t>鹿田里黃漢威里長</w:t>
      </w:r>
      <w:r w:rsidR="00EC69C3" w:rsidRPr="00BD607E">
        <w:rPr>
          <w:rFonts w:ascii="Times New Roman" w:eastAsia="標楷體" w:hAnsi="Times New Roman" w:cs="Times New Roman"/>
          <w:szCs w:val="24"/>
        </w:rPr>
        <w:t>的介紹，仍可窺探世代子孫傳承的榮光</w:t>
      </w:r>
      <w:r w:rsidRPr="00BD607E">
        <w:rPr>
          <w:rFonts w:ascii="Times New Roman" w:eastAsia="標楷體" w:hAnsi="Times New Roman" w:cs="Times New Roman"/>
          <w:szCs w:val="24"/>
        </w:rPr>
        <w:t>。</w:t>
      </w:r>
    </w:p>
    <w:p w14:paraId="551F2BF9" w14:textId="77777777" w:rsidR="00C635A0" w:rsidRPr="00BD607E" w:rsidRDefault="00C635A0" w:rsidP="00D01E70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</w:p>
    <w:p w14:paraId="654F99CD" w14:textId="73B2A14B" w:rsidR="00C635A0" w:rsidRPr="00BD607E" w:rsidRDefault="00C635A0" w:rsidP="00D01E70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6E2AF83" wp14:editId="61E0E45D">
            <wp:extent cx="5274310" cy="3514725"/>
            <wp:effectExtent l="0" t="0" r="2540" b="9525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002871E5-A35E-E5BB-CD0B-93EDB4FDB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002871E5-A35E-E5BB-CD0B-93EDB4FDB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4" r="7744"/>
                    <a:stretch/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0DFC" w14:textId="06073E77" w:rsidR="00C635A0" w:rsidRPr="00BD607E" w:rsidRDefault="00C635A0" w:rsidP="00C635A0">
      <w:pPr>
        <w:adjustRightInd w:val="0"/>
        <w:snapToGrid w:val="0"/>
        <w:jc w:val="center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>圖</w:t>
      </w:r>
      <w:r w:rsidR="00825D07" w:rsidRPr="00BD607E">
        <w:rPr>
          <w:rFonts w:ascii="Times New Roman" w:eastAsia="標楷體" w:hAnsi="Times New Roman" w:cs="Times New Roman"/>
          <w:szCs w:val="24"/>
        </w:rPr>
        <w:t xml:space="preserve">1 </w:t>
      </w:r>
      <w:r w:rsidRPr="00BD607E">
        <w:rPr>
          <w:rFonts w:ascii="Times New Roman" w:eastAsia="標楷體" w:hAnsi="Times New Roman" w:cs="Times New Roman"/>
          <w:szCs w:val="24"/>
        </w:rPr>
        <w:t>福岡工</w:t>
      </w:r>
      <w:r w:rsidR="00825D07" w:rsidRPr="00BD607E">
        <w:rPr>
          <w:rFonts w:ascii="Times New Roman" w:eastAsia="標楷體" w:hAnsi="Times New Roman" w:cs="Times New Roman"/>
          <w:szCs w:val="24"/>
        </w:rPr>
        <w:t>業</w:t>
      </w:r>
      <w:r w:rsidRPr="00BD607E">
        <w:rPr>
          <w:rFonts w:ascii="Times New Roman" w:eastAsia="標楷體" w:hAnsi="Times New Roman" w:cs="Times New Roman"/>
          <w:szCs w:val="24"/>
        </w:rPr>
        <w:t>大學師生團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參訪楠西</w:t>
      </w:r>
      <w:proofErr w:type="gramEnd"/>
      <w:r w:rsidR="00825D07" w:rsidRPr="00BD607E">
        <w:rPr>
          <w:rFonts w:ascii="Times New Roman" w:eastAsia="標楷體" w:hAnsi="Times New Roman" w:cs="Times New Roman"/>
          <w:szCs w:val="24"/>
        </w:rPr>
        <w:t xml:space="preserve"> </w:t>
      </w:r>
      <w:r w:rsidR="00825D07" w:rsidRPr="00BD607E">
        <w:rPr>
          <w:rFonts w:ascii="Times New Roman" w:eastAsia="標楷體" w:hAnsi="Times New Roman" w:cs="Times New Roman"/>
          <w:szCs w:val="24"/>
        </w:rPr>
        <w:t>安心</w:t>
      </w:r>
      <w:r w:rsidRPr="00BD607E">
        <w:rPr>
          <w:rFonts w:ascii="Times New Roman" w:eastAsia="標楷體" w:hAnsi="Times New Roman" w:cs="Times New Roman"/>
          <w:szCs w:val="24"/>
        </w:rPr>
        <w:t>棗園</w:t>
      </w:r>
    </w:p>
    <w:p w14:paraId="5EC1D7E1" w14:textId="77777777" w:rsidR="00C635A0" w:rsidRPr="00BD607E" w:rsidRDefault="00C635A0" w:rsidP="00D01E70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</w:p>
    <w:p w14:paraId="3CDCF403" w14:textId="260E4E83" w:rsidR="00D01E70" w:rsidRPr="00BD607E" w:rsidRDefault="00D01E70" w:rsidP="00D01E70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</w:t>
      </w:r>
      <w:r w:rsidR="004A43FA" w:rsidRPr="00BD607E">
        <w:rPr>
          <w:rFonts w:ascii="Times New Roman" w:eastAsia="標楷體" w:hAnsi="Times New Roman" w:cs="Times New Roman"/>
          <w:szCs w:val="24"/>
        </w:rPr>
        <w:t>在這一次的關懷小旅行中，</w:t>
      </w:r>
      <w:r w:rsidRPr="00BD607E">
        <w:rPr>
          <w:rFonts w:ascii="Times New Roman" w:eastAsia="標楷體" w:hAnsi="Times New Roman" w:cs="Times New Roman"/>
          <w:szCs w:val="24"/>
        </w:rPr>
        <w:t>當地居民以茶、水果與微笑迎接遠方來客。那一</w:t>
      </w:r>
      <w:r w:rsidRPr="00BD607E">
        <w:rPr>
          <w:rFonts w:ascii="Times New Roman" w:eastAsia="標楷體" w:hAnsi="Times New Roman" w:cs="Times New Roman"/>
          <w:szCs w:val="24"/>
        </w:rPr>
        <w:lastRenderedPageBreak/>
        <w:t>刻，語言不再是距離</w:t>
      </w:r>
      <w:r w:rsidR="004A43FA" w:rsidRPr="00BD607E">
        <w:rPr>
          <w:rFonts w:ascii="Times New Roman" w:eastAsia="標楷體" w:hAnsi="Times New Roman" w:cs="Times New Roman"/>
          <w:szCs w:val="24"/>
        </w:rPr>
        <w:t>，台日青年</w:t>
      </w:r>
      <w:proofErr w:type="gramStart"/>
      <w:r w:rsidR="004A43FA" w:rsidRPr="00BD607E">
        <w:rPr>
          <w:rFonts w:ascii="Times New Roman" w:eastAsia="標楷體" w:hAnsi="Times New Roman" w:cs="Times New Roman"/>
          <w:szCs w:val="24"/>
        </w:rPr>
        <w:t>學子對</w:t>
      </w:r>
      <w:r w:rsidRPr="00BD607E">
        <w:rPr>
          <w:rFonts w:ascii="Times New Roman" w:eastAsia="標楷體" w:hAnsi="Times New Roman" w:cs="Times New Roman"/>
          <w:szCs w:val="24"/>
        </w:rPr>
        <w:t>楠西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居民</w:t>
      </w:r>
      <w:r w:rsidR="004A43FA" w:rsidRPr="00BD607E">
        <w:rPr>
          <w:rFonts w:ascii="Times New Roman" w:eastAsia="標楷體" w:hAnsi="Times New Roman" w:cs="Times New Roman"/>
          <w:szCs w:val="24"/>
        </w:rPr>
        <w:t>的重建韌性留下深刻的印象，也帶來滿滿的祝福</w:t>
      </w:r>
      <w:r w:rsidRPr="00BD607E">
        <w:rPr>
          <w:rFonts w:ascii="Times New Roman" w:eastAsia="標楷體" w:hAnsi="Times New Roman" w:cs="Times New Roman"/>
          <w:szCs w:val="24"/>
        </w:rPr>
        <w:t>。</w:t>
      </w:r>
    </w:p>
    <w:p w14:paraId="26139A90" w14:textId="6A73E4FE" w:rsidR="001869DE" w:rsidRPr="00BD607E" w:rsidRDefault="001869DE" w:rsidP="00032F19">
      <w:pPr>
        <w:adjustRightInd w:val="0"/>
        <w:snapToGrid w:val="0"/>
        <w:jc w:val="both"/>
        <w:rPr>
          <w:rFonts w:ascii="Times New Roman" w:eastAsia="標楷體" w:hAnsi="Times New Roman" w:cs="Times New Roman"/>
          <w:color w:val="000000" w:themeColor="text1"/>
          <w:szCs w:val="28"/>
        </w:rPr>
      </w:pPr>
    </w:p>
    <w:p w14:paraId="591D41A8" w14:textId="29E6B1F7" w:rsidR="00C171E4" w:rsidRPr="00BD607E" w:rsidRDefault="00C171E4" w:rsidP="00C171E4">
      <w:pPr>
        <w:pStyle w:val="a5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Times New Roman" w:eastAsia="標楷體" w:hAnsi="Times New Roman" w:cs="Times New Roman"/>
          <w:b/>
          <w:szCs w:val="24"/>
        </w:rPr>
      </w:pPr>
      <w:r w:rsidRPr="00BD607E">
        <w:rPr>
          <w:rFonts w:ascii="Times New Roman" w:eastAsia="標楷體" w:hAnsi="Times New Roman" w:cs="Times New Roman"/>
          <w:b/>
          <w:szCs w:val="24"/>
        </w:rPr>
        <w:t>計畫說明</w:t>
      </w:r>
      <w:r w:rsidR="006B6515" w:rsidRPr="00BD607E">
        <w:rPr>
          <w:rFonts w:ascii="Times New Roman" w:eastAsia="標楷體" w:hAnsi="Times New Roman" w:cs="Times New Roman"/>
          <w:b/>
          <w:szCs w:val="24"/>
        </w:rPr>
        <w:t>：青年駐地，讓地方有了新聲音</w:t>
      </w:r>
    </w:p>
    <w:p w14:paraId="14FCC1E0" w14:textId="7B7EFBB7" w:rsidR="006B6515" w:rsidRPr="00BD607E" w:rsidRDefault="006B6515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</w:t>
      </w:r>
      <w:r w:rsidR="00450CAF" w:rsidRPr="00BD607E">
        <w:rPr>
          <w:rFonts w:ascii="Times New Roman" w:eastAsia="標楷體" w:hAnsi="Times New Roman" w:cs="Times New Roman"/>
          <w:szCs w:val="24"/>
        </w:rPr>
        <w:t>接待這次「地方創生研習」營隊時</w:t>
      </w:r>
      <w:r w:rsidRPr="00BD607E">
        <w:rPr>
          <w:rFonts w:ascii="Times New Roman" w:eastAsia="標楷體" w:hAnsi="Times New Roman" w:cs="Times New Roman"/>
          <w:szCs w:val="24"/>
        </w:rPr>
        <w:t>，本</w:t>
      </w:r>
      <w:r w:rsidR="00450CAF" w:rsidRPr="00BD607E">
        <w:rPr>
          <w:rFonts w:ascii="Times New Roman" w:eastAsia="標楷體" w:hAnsi="Times New Roman" w:cs="Times New Roman"/>
          <w:szCs w:val="24"/>
        </w:rPr>
        <w:t>計畫</w:t>
      </w:r>
      <w:r w:rsidRPr="00BD607E">
        <w:rPr>
          <w:rFonts w:ascii="Times New Roman" w:eastAsia="標楷體" w:hAnsi="Times New Roman" w:cs="Times New Roman"/>
          <w:szCs w:val="24"/>
        </w:rPr>
        <w:t>團隊的駐地行動</w:t>
      </w:r>
      <w:r w:rsidR="00450CAF" w:rsidRPr="00BD607E">
        <w:rPr>
          <w:rFonts w:ascii="Times New Roman" w:eastAsia="標楷體" w:hAnsi="Times New Roman" w:cs="Times New Roman"/>
          <w:szCs w:val="24"/>
        </w:rPr>
        <w:t>正</w:t>
      </w:r>
      <w:r w:rsidRPr="00BD607E">
        <w:rPr>
          <w:rFonts w:ascii="Times New Roman" w:eastAsia="標楷體" w:hAnsi="Times New Roman" w:cs="Times New Roman"/>
          <w:szCs w:val="24"/>
        </w:rPr>
        <w:t>進入第三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月</w:t>
      </w:r>
      <w:r w:rsidR="00450CAF" w:rsidRPr="00BD607E">
        <w:rPr>
          <w:rFonts w:ascii="Times New Roman" w:eastAsia="標楷體" w:hAnsi="Times New Roman" w:cs="Times New Roman"/>
          <w:szCs w:val="24"/>
        </w:rPr>
        <w:t>，許多媒體對我們舉辦的這次「楠西再生</w:t>
      </w:r>
      <w:proofErr w:type="gramStart"/>
      <w:r w:rsidR="00450CAF" w:rsidRPr="00BD607E">
        <w:rPr>
          <w:rFonts w:ascii="Times New Roman" w:eastAsia="標楷體" w:hAnsi="Times New Roman" w:cs="Times New Roman"/>
          <w:szCs w:val="24"/>
        </w:rPr>
        <w:t>·</w:t>
      </w:r>
      <w:proofErr w:type="gramEnd"/>
      <w:r w:rsidR="00450CAF" w:rsidRPr="00BD607E">
        <w:rPr>
          <w:rFonts w:ascii="Times New Roman" w:eastAsia="標楷體" w:hAnsi="Times New Roman" w:cs="Times New Roman"/>
          <w:szCs w:val="24"/>
        </w:rPr>
        <w:t>關懷小旅行」進行了隨行的報導，</w:t>
      </w:r>
      <w:proofErr w:type="gramStart"/>
      <w:r w:rsidR="00450CAF" w:rsidRPr="00BD607E">
        <w:rPr>
          <w:rFonts w:ascii="Times New Roman" w:eastAsia="標楷體" w:hAnsi="Times New Roman" w:cs="Times New Roman"/>
          <w:szCs w:val="24"/>
        </w:rPr>
        <w:t>對楠西</w:t>
      </w:r>
      <w:proofErr w:type="gramEnd"/>
      <w:r w:rsidR="00450CAF" w:rsidRPr="00BD607E">
        <w:rPr>
          <w:rFonts w:ascii="Times New Roman" w:eastAsia="標楷體" w:hAnsi="Times New Roman" w:cs="Times New Roman"/>
          <w:szCs w:val="24"/>
        </w:rPr>
        <w:t>地方人士產生極大的鼓舞效應。</w:t>
      </w:r>
    </w:p>
    <w:p w14:paraId="70015777" w14:textId="249D9C5F" w:rsidR="006B6515" w:rsidRPr="00BD607E" w:rsidRDefault="006B6515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本文研究者們（以下簡稱本團隊）接受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南市政府客家事務委員會委託（以下簡稱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臺南客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委會），自</w:t>
      </w:r>
      <w:r w:rsidRPr="00BD607E">
        <w:rPr>
          <w:rFonts w:ascii="Times New Roman" w:eastAsia="標楷體" w:hAnsi="Times New Roman" w:cs="Times New Roman"/>
          <w:szCs w:val="24"/>
        </w:rPr>
        <w:t>2024</w:t>
      </w:r>
      <w:r w:rsidRPr="00BD607E">
        <w:rPr>
          <w:rFonts w:ascii="Times New Roman" w:eastAsia="標楷體" w:hAnsi="Times New Roman" w:cs="Times New Roman"/>
          <w:szCs w:val="24"/>
        </w:rPr>
        <w:t>年</w:t>
      </w:r>
      <w:r w:rsidRPr="00BD607E">
        <w:rPr>
          <w:rFonts w:ascii="Times New Roman" w:eastAsia="標楷體" w:hAnsi="Times New Roman" w:cs="Times New Roman"/>
          <w:szCs w:val="24"/>
        </w:rPr>
        <w:t>12</w:t>
      </w:r>
      <w:r w:rsidRPr="00BD607E">
        <w:rPr>
          <w:rFonts w:ascii="Times New Roman" w:eastAsia="標楷體" w:hAnsi="Times New Roman" w:cs="Times New Roman"/>
          <w:szCs w:val="24"/>
        </w:rPr>
        <w:t>月起執行「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南原鄉客家聚落青年駐地工作站」計畫（以下簡稱工作站）。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楠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西區的客家人口約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佔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全區總人口的</w:t>
      </w:r>
      <w:r w:rsidRPr="00BD607E">
        <w:rPr>
          <w:rFonts w:ascii="Times New Roman" w:eastAsia="標楷體" w:hAnsi="Times New Roman" w:cs="Times New Roman"/>
          <w:szCs w:val="24"/>
        </w:rPr>
        <w:t>7%</w:t>
      </w:r>
      <w:r w:rsidRPr="00BD607E">
        <w:rPr>
          <w:rFonts w:ascii="Times New Roman" w:eastAsia="標楷體" w:hAnsi="Times New Roman" w:cs="Times New Roman"/>
          <w:szCs w:val="24"/>
        </w:rPr>
        <w:t>，其族群源流可追溯至清領時期兩支不同的移民脈絡、一支自中國東渡來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落腳於此，另一支則於清領末年至日治初期的二度、三度移民潮中抵達。歷經數個世代的落地生根，客家語言與文化逐漸受到閩南社會的影響與滲透。如今多數後代子孫雖仍保留著客家歲時祭儀與禮俗文化，卻已難以以客語溝通。</w:t>
      </w:r>
    </w:p>
    <w:p w14:paraId="785EF44A" w14:textId="77777777" w:rsidR="00C635A0" w:rsidRPr="00BD607E" w:rsidRDefault="00C635A0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</w:p>
    <w:p w14:paraId="6AF3AFDB" w14:textId="77777777" w:rsidR="00C635A0" w:rsidRPr="00BD607E" w:rsidRDefault="00C635A0" w:rsidP="00C635A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8DE0FDD" wp14:editId="3139BF23">
            <wp:extent cx="5274310" cy="2966720"/>
            <wp:effectExtent l="0" t="0" r="2540" b="5080"/>
            <wp:docPr id="6087396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39648" name="圖片 6087396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5ACC" w14:textId="46616C66" w:rsidR="00C635A0" w:rsidRPr="00BD607E" w:rsidRDefault="00C635A0" w:rsidP="00C635A0">
      <w:pPr>
        <w:adjustRightInd w:val="0"/>
        <w:snapToGrid w:val="0"/>
        <w:spacing w:beforeLines="50" w:before="180"/>
        <w:jc w:val="center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>圖</w:t>
      </w:r>
      <w:r w:rsidR="00A97396" w:rsidRPr="00BD607E">
        <w:rPr>
          <w:rFonts w:ascii="Times New Roman" w:eastAsia="標楷體" w:hAnsi="Times New Roman" w:cs="Times New Roman"/>
          <w:szCs w:val="24"/>
        </w:rPr>
        <w:t xml:space="preserve">2 </w:t>
      </w:r>
      <w:r w:rsidRPr="00BD607E">
        <w:rPr>
          <w:rFonts w:ascii="Times New Roman" w:eastAsia="標楷體" w:hAnsi="Times New Roman" w:cs="Times New Roman"/>
          <w:szCs w:val="24"/>
        </w:rPr>
        <w:t>計畫團隊架構</w:t>
      </w:r>
    </w:p>
    <w:p w14:paraId="2C238D62" w14:textId="77777777" w:rsidR="00C635A0" w:rsidRPr="00BD607E" w:rsidRDefault="00C635A0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</w:p>
    <w:p w14:paraId="5CD8CADE" w14:textId="749293DB" w:rsidR="006B6515" w:rsidRPr="00BD607E" w:rsidRDefault="006B6515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在</w:t>
      </w:r>
      <w:r w:rsidRPr="00BD607E">
        <w:rPr>
          <w:rFonts w:ascii="Times New Roman" w:eastAsia="標楷體" w:hAnsi="Times New Roman" w:cs="Times New Roman"/>
          <w:szCs w:val="24"/>
        </w:rPr>
        <w:t>2022</w:t>
      </w:r>
      <w:r w:rsidRPr="00BD607E">
        <w:rPr>
          <w:rFonts w:ascii="Times New Roman" w:eastAsia="標楷體" w:hAnsi="Times New Roman" w:cs="Times New Roman"/>
          <w:szCs w:val="24"/>
        </w:rPr>
        <w:t>年</w:t>
      </w:r>
      <w:r w:rsidRPr="00BD607E">
        <w:rPr>
          <w:rFonts w:ascii="Times New Roman" w:eastAsia="標楷體" w:hAnsi="Times New Roman" w:cs="Times New Roman"/>
          <w:szCs w:val="24"/>
        </w:rPr>
        <w:t>9</w:t>
      </w:r>
      <w:r w:rsidRPr="00BD607E">
        <w:rPr>
          <w:rFonts w:ascii="Times New Roman" w:eastAsia="標楷體" w:hAnsi="Times New Roman" w:cs="Times New Roman"/>
          <w:szCs w:val="24"/>
        </w:rPr>
        <w:t>月，客家委員會因應族群主流化政策，推動將具客家血統、但語言轉化為閩南語的族群正名為「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客底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」，並委託學術單位辦理「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客底文化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發展計畫」。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臺南楠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西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的客底文化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集中體現在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鹿陶洋江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家古厝－這裡是臺灣保存至今規模最大、脈絡最完整的客家聚落之一，屋舍排列嚴謹、院落深遠，仍可見祭祀禮俗、飲食文化與建築風格中的客家痕跡，其中「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吃公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」文化更是地方的重要精神象徵。</w:t>
      </w:r>
    </w:p>
    <w:p w14:paraId="7D5B802F" w14:textId="3A518B21" w:rsidR="00C635A0" w:rsidRPr="00BD607E" w:rsidRDefault="006B6515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在這樣的歷史與文化脈絡下，工作站的成立不僅是延續文化調查的學術任務，更是一場從青年視角出發的地方行動。計畫目標在於透過駐地陪伴與共學實踐，培力青壯世代對客家主體性文化的認同，同時串聯地方特色產業、社區組織與在地人才，為文化再生注入行動能量。</w:t>
      </w:r>
    </w:p>
    <w:p w14:paraId="441D5EB6" w14:textId="77777777" w:rsidR="00C635A0" w:rsidRPr="00BD607E" w:rsidRDefault="00C635A0" w:rsidP="006B6515">
      <w:pPr>
        <w:adjustRightInd w:val="0"/>
        <w:snapToGrid w:val="0"/>
        <w:jc w:val="both"/>
        <w:rPr>
          <w:rFonts w:ascii="Times New Roman" w:eastAsia="標楷體" w:hAnsi="Times New Roman" w:cs="Times New Roman"/>
          <w:szCs w:val="24"/>
        </w:rPr>
      </w:pPr>
    </w:p>
    <w:p w14:paraId="5CB011D6" w14:textId="2997BDCB" w:rsidR="00E22A47" w:rsidRPr="00BD607E" w:rsidRDefault="00E22A47" w:rsidP="00032F19">
      <w:pPr>
        <w:pStyle w:val="a5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Times New Roman" w:eastAsia="標楷體" w:hAnsi="Times New Roman" w:cs="Times New Roman"/>
          <w:b/>
          <w:szCs w:val="24"/>
        </w:rPr>
      </w:pPr>
      <w:r w:rsidRPr="00BD607E">
        <w:rPr>
          <w:rFonts w:ascii="Times New Roman" w:eastAsia="標楷體" w:hAnsi="Times New Roman" w:cs="Times New Roman"/>
          <w:b/>
          <w:szCs w:val="24"/>
        </w:rPr>
        <w:lastRenderedPageBreak/>
        <w:t>大地震</w:t>
      </w:r>
      <w:proofErr w:type="gramStart"/>
      <w:r w:rsidRPr="00BD607E">
        <w:rPr>
          <w:rFonts w:ascii="Times New Roman" w:eastAsia="標楷體" w:hAnsi="Times New Roman" w:cs="Times New Roman"/>
          <w:b/>
          <w:szCs w:val="24"/>
        </w:rPr>
        <w:t>重創</w:t>
      </w:r>
      <w:r w:rsidR="009A232B" w:rsidRPr="00BD607E">
        <w:rPr>
          <w:rFonts w:ascii="Times New Roman" w:eastAsia="標楷體" w:hAnsi="Times New Roman" w:cs="Times New Roman"/>
          <w:b/>
          <w:szCs w:val="24"/>
        </w:rPr>
        <w:t>楠</w:t>
      </w:r>
      <w:proofErr w:type="gramEnd"/>
      <w:r w:rsidR="009A232B" w:rsidRPr="00BD607E">
        <w:rPr>
          <w:rFonts w:ascii="Times New Roman" w:eastAsia="標楷體" w:hAnsi="Times New Roman" w:cs="Times New Roman"/>
          <w:b/>
          <w:szCs w:val="24"/>
        </w:rPr>
        <w:t>西</w:t>
      </w:r>
      <w:r w:rsidR="00D0616F" w:rsidRPr="00BD607E">
        <w:rPr>
          <w:rFonts w:ascii="Times New Roman" w:eastAsia="標楷體" w:hAnsi="Times New Roman" w:cs="Times New Roman"/>
          <w:b/>
          <w:szCs w:val="24"/>
        </w:rPr>
        <w:t>：盤點與再生</w:t>
      </w:r>
    </w:p>
    <w:p w14:paraId="39C189E1" w14:textId="23F30093" w:rsidR="00D0616F" w:rsidRPr="00BD607E" w:rsidRDefault="00D0616F" w:rsidP="00F06411">
      <w:pPr>
        <w:overflowPunct w:val="0"/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Pr="00BD607E">
        <w:rPr>
          <w:rFonts w:ascii="Times New Roman" w:eastAsia="標楷體" w:hAnsi="Times New Roman" w:cs="Times New Roman"/>
          <w:szCs w:val="24"/>
        </w:rPr>
        <w:t>看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似</w:t>
      </w:r>
      <w:r w:rsidR="00380070" w:rsidRPr="00BD607E">
        <w:rPr>
          <w:rFonts w:ascii="Times New Roman" w:eastAsia="標楷體" w:hAnsi="Times New Roman" w:cs="Times New Roman"/>
          <w:szCs w:val="24"/>
        </w:rPr>
        <w:t>定錨清楚的</w:t>
      </w:r>
      <w:proofErr w:type="gramEnd"/>
      <w:r w:rsidR="00380070" w:rsidRPr="00BD607E">
        <w:rPr>
          <w:rFonts w:ascii="Times New Roman" w:eastAsia="標楷體" w:hAnsi="Times New Roman" w:cs="Times New Roman"/>
          <w:szCs w:val="24"/>
        </w:rPr>
        <w:t>計畫目標</w:t>
      </w:r>
      <w:r w:rsidRPr="00BD607E">
        <w:rPr>
          <w:rFonts w:ascii="Times New Roman" w:eastAsia="標楷體" w:hAnsi="Times New Roman" w:cs="Times New Roman"/>
          <w:szCs w:val="24"/>
        </w:rPr>
        <w:t>背後，</w:t>
      </w:r>
      <w:r w:rsidR="00380070" w:rsidRPr="00BD607E">
        <w:rPr>
          <w:rFonts w:ascii="Times New Roman" w:eastAsia="標楷體" w:hAnsi="Times New Roman" w:cs="Times New Roman"/>
          <w:szCs w:val="24"/>
        </w:rPr>
        <w:t>本團隊</w:t>
      </w:r>
      <w:r w:rsidRPr="00BD607E">
        <w:rPr>
          <w:rFonts w:ascii="Times New Roman" w:eastAsia="標楷體" w:hAnsi="Times New Roman" w:cs="Times New Roman"/>
          <w:szCs w:val="24"/>
        </w:rPr>
        <w:t>啟動的第一個月，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楠西</w:t>
      </w:r>
      <w:r w:rsidR="00380070" w:rsidRPr="00BD607E">
        <w:rPr>
          <w:rFonts w:ascii="Times New Roman" w:eastAsia="標楷體" w:hAnsi="Times New Roman" w:cs="Times New Roman"/>
          <w:szCs w:val="24"/>
        </w:rPr>
        <w:t>場域</w:t>
      </w:r>
      <w:proofErr w:type="gramEnd"/>
      <w:r w:rsidR="00380070" w:rsidRPr="00BD607E">
        <w:rPr>
          <w:rFonts w:ascii="Times New Roman" w:eastAsia="標楷體" w:hAnsi="Times New Roman" w:cs="Times New Roman"/>
          <w:szCs w:val="24"/>
        </w:rPr>
        <w:t>就</w:t>
      </w:r>
      <w:r w:rsidRPr="00BD607E">
        <w:rPr>
          <w:rFonts w:ascii="Times New Roman" w:eastAsia="標楷體" w:hAnsi="Times New Roman" w:cs="Times New Roman"/>
          <w:szCs w:val="24"/>
        </w:rPr>
        <w:t>經歷了一場</w:t>
      </w:r>
      <w:r w:rsidR="00EB7B20" w:rsidRPr="00BD607E">
        <w:rPr>
          <w:rFonts w:ascii="Times New Roman" w:eastAsia="標楷體" w:hAnsi="Times New Roman" w:cs="Times New Roman"/>
          <w:szCs w:val="24"/>
        </w:rPr>
        <w:t>規模</w:t>
      </w:r>
      <w:r w:rsidR="00EB7B20" w:rsidRPr="00BD607E">
        <w:rPr>
          <w:rFonts w:ascii="Times New Roman" w:eastAsia="標楷體" w:hAnsi="Times New Roman" w:cs="Times New Roman"/>
          <w:szCs w:val="24"/>
        </w:rPr>
        <w:t>6.4</w:t>
      </w:r>
      <w:r w:rsidR="00EB7B20" w:rsidRPr="00BD607E">
        <w:rPr>
          <w:rFonts w:ascii="Times New Roman" w:eastAsia="標楷體" w:hAnsi="Times New Roman" w:cs="Times New Roman"/>
          <w:szCs w:val="24"/>
        </w:rPr>
        <w:t>的強震，雖然</w:t>
      </w:r>
      <w:r w:rsidRPr="00BD607E">
        <w:rPr>
          <w:rFonts w:ascii="Times New Roman" w:eastAsia="標楷體" w:hAnsi="Times New Roman" w:cs="Times New Roman"/>
          <w:szCs w:val="24"/>
        </w:rPr>
        <w:t>無人命傷亡，卻造成逾半房屋受損。前述的鹿陶洋江家古厝也難逃摧殘，那是歷史在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夕之間留下的傷痕。</w:t>
      </w:r>
    </w:p>
    <w:p w14:paraId="52FB87FC" w14:textId="68224519" w:rsidR="00D0616F" w:rsidRPr="00BD607E" w:rsidRDefault="00EB7B20" w:rsidP="00F06411">
      <w:pPr>
        <w:overflowPunct w:val="0"/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</w:t>
      </w:r>
      <w:r w:rsidR="00D0616F" w:rsidRPr="00BD607E">
        <w:rPr>
          <w:rFonts w:ascii="Times New Roman" w:eastAsia="標楷體" w:hAnsi="Times New Roman" w:cs="Times New Roman"/>
          <w:szCs w:val="24"/>
        </w:rPr>
        <w:t>震災後，</w:t>
      </w:r>
      <w:proofErr w:type="gramStart"/>
      <w:r w:rsidR="00D0616F" w:rsidRPr="00BD607E">
        <w:rPr>
          <w:rFonts w:ascii="Times New Roman" w:eastAsia="標楷體" w:hAnsi="Times New Roman" w:cs="Times New Roman"/>
          <w:szCs w:val="24"/>
        </w:rPr>
        <w:t>臺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南市長黃偉哲陪同賴清德總統與客家委員會主委古秀妃前往</w:t>
      </w:r>
      <w:proofErr w:type="gramStart"/>
      <w:r w:rsidR="00D0616F" w:rsidRPr="00BD607E">
        <w:rPr>
          <w:rFonts w:ascii="Times New Roman" w:eastAsia="標楷體" w:hAnsi="Times New Roman" w:cs="Times New Roman"/>
          <w:szCs w:val="24"/>
        </w:rPr>
        <w:t>勘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災，強調必須透過中央與地方的合作，盡速修復，以維護古厝的傳統樣貌。這場地震不僅損壞建物，也讓外界再次</w:t>
      </w:r>
      <w:proofErr w:type="gramStart"/>
      <w:r w:rsidR="00D0616F" w:rsidRPr="00BD607E">
        <w:rPr>
          <w:rFonts w:ascii="Times New Roman" w:eastAsia="標楷體" w:hAnsi="Times New Roman" w:cs="Times New Roman"/>
          <w:szCs w:val="24"/>
        </w:rPr>
        <w:t>看見楠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西偏鄉的脆弱結構</w:t>
      </w:r>
      <w:r w:rsidRPr="00BD607E">
        <w:rPr>
          <w:rFonts w:ascii="Times New Roman" w:eastAsia="標楷體" w:hAnsi="Times New Roman" w:cs="Times New Roman"/>
          <w:szCs w:val="24"/>
        </w:rPr>
        <w:t>，</w:t>
      </w:r>
      <w:r w:rsidR="00D0616F" w:rsidRPr="00BD607E">
        <w:rPr>
          <w:rFonts w:ascii="Times New Roman" w:eastAsia="標楷體" w:hAnsi="Times New Roman" w:cs="Times New Roman"/>
          <w:szCs w:val="24"/>
        </w:rPr>
        <w:t>人口高齡化與老屋高齡化並存的「</w:t>
      </w:r>
      <w:proofErr w:type="gramStart"/>
      <w:r w:rsidR="00D0616F" w:rsidRPr="00BD607E">
        <w:rPr>
          <w:rFonts w:ascii="Times New Roman" w:eastAsia="標楷體" w:hAnsi="Times New Roman" w:cs="Times New Roman"/>
          <w:szCs w:val="24"/>
        </w:rPr>
        <w:t>雙老現象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」。災後，許多青年為了照顧長輩，選擇暫時將家人接往</w:t>
      </w:r>
      <w:proofErr w:type="gramStart"/>
      <w:r w:rsidR="00D0616F" w:rsidRPr="00BD607E">
        <w:rPr>
          <w:rFonts w:ascii="Times New Roman" w:eastAsia="標楷體" w:hAnsi="Times New Roman" w:cs="Times New Roman"/>
          <w:szCs w:val="24"/>
        </w:rPr>
        <w:t>外地避災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，使原本緊密的鄰里關係更加鬆散，重建的力量因此變得稀薄。</w:t>
      </w:r>
    </w:p>
    <w:p w14:paraId="14DA79C9" w14:textId="70BA1CAB" w:rsidR="00D0616F" w:rsidRPr="00BD607E" w:rsidRDefault="00EB7B20" w:rsidP="00F06411">
      <w:pPr>
        <w:overflowPunct w:val="0"/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</w:t>
      </w:r>
      <w:r w:rsidR="00D0616F" w:rsidRPr="00BD607E">
        <w:rPr>
          <w:rFonts w:ascii="Times New Roman" w:eastAsia="標楷體" w:hAnsi="Times New Roman" w:cs="Times New Roman"/>
          <w:szCs w:val="24"/>
        </w:rPr>
        <w:t>正因如此，駐地工作站的任務在震後顯得更加迫切。本團隊進入社區後，第一項工作並非立即著手重建，而是盤點受損建築的現況、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彙整</w:t>
      </w:r>
      <w:r w:rsidR="00D0616F" w:rsidRPr="00BD607E">
        <w:rPr>
          <w:rFonts w:ascii="Times New Roman" w:eastAsia="標楷體" w:hAnsi="Times New Roman" w:cs="Times New Roman"/>
          <w:szCs w:val="24"/>
        </w:rPr>
        <w:t>可用</w:t>
      </w:r>
      <w:proofErr w:type="gramEnd"/>
      <w:r w:rsidR="00D0616F" w:rsidRPr="00BD607E">
        <w:rPr>
          <w:rFonts w:ascii="Times New Roman" w:eastAsia="標楷體" w:hAnsi="Times New Roman" w:cs="Times New Roman"/>
          <w:szCs w:val="24"/>
        </w:rPr>
        <w:t>的地方資源，也</w:t>
      </w:r>
      <w:r w:rsidRPr="00BD607E">
        <w:rPr>
          <w:rFonts w:ascii="Times New Roman" w:eastAsia="標楷體" w:hAnsi="Times New Roman" w:cs="Times New Roman"/>
          <w:szCs w:val="24"/>
        </w:rPr>
        <w:t>凝聚</w:t>
      </w:r>
      <w:r w:rsidR="00D0616F" w:rsidRPr="00BD607E">
        <w:rPr>
          <w:rFonts w:ascii="Times New Roman" w:eastAsia="標楷體" w:hAnsi="Times New Roman" w:cs="Times New Roman"/>
          <w:szCs w:val="24"/>
        </w:rPr>
        <w:t>仍留在原鄉、願意共同行動的居民</w:t>
      </w:r>
      <w:r w:rsidR="001E5C27" w:rsidRPr="00BD607E">
        <w:rPr>
          <w:rFonts w:ascii="Times New Roman" w:eastAsia="標楷體" w:hAnsi="Times New Roman" w:cs="Times New Roman"/>
          <w:szCs w:val="24"/>
        </w:rPr>
        <w:t>，以及在地的社團組織幹部</w:t>
      </w:r>
      <w:r w:rsidR="00D0616F" w:rsidRPr="00BD607E">
        <w:rPr>
          <w:rFonts w:ascii="Times New Roman" w:eastAsia="標楷體" w:hAnsi="Times New Roman" w:cs="Times New Roman"/>
          <w:szCs w:val="24"/>
        </w:rPr>
        <w:t>。這樣的盤點不只是數據蒐集，而是一場與土地重新對話的過程。</w:t>
      </w:r>
    </w:p>
    <w:p w14:paraId="06E5AF0A" w14:textId="77777777" w:rsidR="00C635A0" w:rsidRPr="00BD607E" w:rsidRDefault="00C635A0" w:rsidP="00F06411">
      <w:pPr>
        <w:overflowPunct w:val="0"/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</w:p>
    <w:p w14:paraId="18169D31" w14:textId="01F7860B" w:rsidR="004C71C4" w:rsidRPr="00BD607E" w:rsidRDefault="005506D1" w:rsidP="003565DB">
      <w:pPr>
        <w:pStyle w:val="a5"/>
        <w:numPr>
          <w:ilvl w:val="0"/>
          <w:numId w:val="1"/>
        </w:numPr>
        <w:adjustRightInd w:val="0"/>
        <w:snapToGrid w:val="0"/>
        <w:spacing w:beforeLines="50" w:before="180"/>
        <w:ind w:leftChars="0"/>
        <w:rPr>
          <w:rFonts w:ascii="Times New Roman" w:eastAsia="標楷體" w:hAnsi="Times New Roman" w:cs="Times New Roman"/>
          <w:b/>
          <w:szCs w:val="24"/>
        </w:rPr>
      </w:pPr>
      <w:r w:rsidRPr="00BD607E">
        <w:rPr>
          <w:rFonts w:ascii="Times New Roman" w:eastAsia="標楷體" w:hAnsi="Times New Roman" w:cs="Times New Roman"/>
          <w:b/>
          <w:szCs w:val="24"/>
        </w:rPr>
        <w:t>關懷小旅行：讓災後的</w:t>
      </w:r>
      <w:r w:rsidR="00BD607E" w:rsidRPr="00BD607E">
        <w:rPr>
          <w:rFonts w:ascii="Times New Roman" w:eastAsia="標楷體" w:hAnsi="Times New Roman" w:cs="Times New Roman"/>
          <w:b/>
          <w:szCs w:val="24"/>
        </w:rPr>
        <w:t>楠西</w:t>
      </w:r>
      <w:r w:rsidRPr="00BD607E">
        <w:rPr>
          <w:rFonts w:ascii="Times New Roman" w:eastAsia="標楷體" w:hAnsi="Times New Roman" w:cs="Times New Roman"/>
          <w:b/>
          <w:szCs w:val="24"/>
        </w:rPr>
        <w:t>被重新看見</w:t>
      </w:r>
    </w:p>
    <w:p w14:paraId="573CB3A9" w14:textId="37E5C4F6" w:rsidR="00EB7B20" w:rsidRPr="00BD607E" w:rsidRDefault="00EB7B2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地震過後，楠西的再生不只是一場修復工程，更是一場集體行動的覺醒。在工作站設立之初，本團隊即邀請專家與學者顧問多次陪同進入場域，進行現地會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勘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與學生實地調查，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並與鹿田里里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辦公處、楠西區商圈發展協會、祭祀公業法人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南市江達清、果農之家（國發會「森果川自造所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–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地方創生青年培力工作站」執行團隊）、楠西社區發展協會等單位確認夥伴關係與未來營運模式。這些會議與討論，讓「重建」不再只是建築的名詞，而成為地方共學與協作的起點。</w:t>
      </w:r>
    </w:p>
    <w:p w14:paraId="01B06E19" w14:textId="40D00554" w:rsidR="00EB7B20" w:rsidRPr="00BD607E" w:rsidRDefault="00EB7B2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在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臺南客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委會的督導下，團隊開始規劃「楠西再生．關懷小旅行」</w:t>
      </w:r>
      <w:r w:rsidR="008E096A">
        <w:rPr>
          <w:rFonts w:asciiTheme="minorEastAsia" w:hAnsiTheme="minorEastAsia" w:cs="Times New Roman" w:hint="eastAsia"/>
          <w:szCs w:val="24"/>
        </w:rPr>
        <w:t>－</w:t>
      </w:r>
      <w:r w:rsidR="001E5C27" w:rsidRPr="00BD607E">
        <w:rPr>
          <w:rFonts w:ascii="Times New Roman" w:eastAsia="標楷體" w:hAnsi="Times New Roman" w:cs="Times New Roman"/>
          <w:szCs w:val="24"/>
        </w:rPr>
        <w:t>與既有的觀光活動不同</w:t>
      </w:r>
      <w:r w:rsidRPr="00BD607E">
        <w:rPr>
          <w:rFonts w:ascii="Times New Roman" w:eastAsia="標楷體" w:hAnsi="Times New Roman" w:cs="Times New Roman"/>
          <w:szCs w:val="24"/>
        </w:rPr>
        <w:t>，而是</w:t>
      </w:r>
      <w:r w:rsidR="001E5C27" w:rsidRPr="00BD607E">
        <w:rPr>
          <w:rFonts w:ascii="Times New Roman" w:eastAsia="標楷體" w:hAnsi="Times New Roman" w:cs="Times New Roman"/>
          <w:szCs w:val="24"/>
        </w:rPr>
        <w:t>邀請參訪者</w:t>
      </w:r>
      <w:r w:rsidR="00976271" w:rsidRPr="00BD607E">
        <w:rPr>
          <w:rFonts w:ascii="Times New Roman" w:eastAsia="標楷體" w:hAnsi="Times New Roman" w:cs="Times New Roman"/>
          <w:szCs w:val="24"/>
        </w:rPr>
        <w:t>一同參與</w:t>
      </w:r>
      <w:r w:rsidRPr="00BD607E">
        <w:rPr>
          <w:rFonts w:ascii="Times New Roman" w:eastAsia="標楷體" w:hAnsi="Times New Roman" w:cs="Times New Roman"/>
          <w:szCs w:val="24"/>
        </w:rPr>
        <w:t>社會設計的實踐</w:t>
      </w:r>
      <w:r w:rsidR="00F06411" w:rsidRPr="00BD607E">
        <w:rPr>
          <w:rFonts w:ascii="Times New Roman" w:eastAsia="標楷體" w:hAnsi="Times New Roman" w:cs="Times New Roman"/>
          <w:szCs w:val="24"/>
        </w:rPr>
        <w:t>；</w:t>
      </w:r>
      <w:r w:rsidRPr="00BD607E">
        <w:rPr>
          <w:rFonts w:ascii="Times New Roman" w:eastAsia="標楷體" w:hAnsi="Times New Roman" w:cs="Times New Roman"/>
          <w:szCs w:val="24"/>
        </w:rPr>
        <w:t>透過災</w:t>
      </w:r>
      <w:r w:rsidR="007A78FD" w:rsidRPr="00BD607E">
        <w:rPr>
          <w:rFonts w:ascii="Times New Roman" w:eastAsia="標楷體" w:hAnsi="Times New Roman" w:cs="Times New Roman"/>
          <w:szCs w:val="24"/>
        </w:rPr>
        <w:t>區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的走讀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，讓</w:t>
      </w:r>
      <w:r w:rsidR="007A78FD" w:rsidRPr="00BD607E">
        <w:rPr>
          <w:rFonts w:ascii="Times New Roman" w:eastAsia="標楷體" w:hAnsi="Times New Roman" w:cs="Times New Roman"/>
          <w:szCs w:val="24"/>
        </w:rPr>
        <w:t>參訪者</w:t>
      </w:r>
      <w:r w:rsidRPr="00BD607E">
        <w:rPr>
          <w:rFonts w:ascii="Times New Roman" w:eastAsia="標楷體" w:hAnsi="Times New Roman" w:cs="Times New Roman"/>
          <w:szCs w:val="24"/>
        </w:rPr>
        <w:t>理解地方居民如何在「生活」與「生計」之間尋求平衡；也藉由專業導入，整合產、官、學、民各界力量，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描繪</w:t>
      </w:r>
      <w:r w:rsidR="00151FBE" w:rsidRPr="00BD607E">
        <w:rPr>
          <w:rFonts w:ascii="Times New Roman" w:eastAsia="標楷體" w:hAnsi="Times New Roman" w:cs="Times New Roman"/>
          <w:szCs w:val="24"/>
        </w:rPr>
        <w:t>楠</w:t>
      </w:r>
      <w:proofErr w:type="gramEnd"/>
      <w:r w:rsidR="00151FBE" w:rsidRPr="00BD607E">
        <w:rPr>
          <w:rFonts w:ascii="Times New Roman" w:eastAsia="標楷體" w:hAnsi="Times New Roman" w:cs="Times New Roman"/>
          <w:szCs w:val="24"/>
        </w:rPr>
        <w:t>西未來轉型為</w:t>
      </w:r>
      <w:r w:rsidRPr="00BD607E">
        <w:rPr>
          <w:rFonts w:ascii="Times New Roman" w:eastAsia="標楷體" w:hAnsi="Times New Roman" w:cs="Times New Roman"/>
          <w:szCs w:val="24"/>
        </w:rPr>
        <w:t>永續農村的藍圖。</w:t>
      </w:r>
    </w:p>
    <w:p w14:paraId="0770AB61" w14:textId="4A0788F7" w:rsidR="00EB7B20" w:rsidRPr="00BD607E" w:rsidRDefault="00EB7B2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本團隊在高科大國際事務處、應用日語系黃愛玲副教授、陳志坪助理教授，以及台南應用科技大學商品設計系王藝蓁助理教授的協辦下，分別於</w:t>
      </w:r>
      <w:r w:rsidRPr="00BD607E">
        <w:rPr>
          <w:rFonts w:ascii="Times New Roman" w:eastAsia="標楷體" w:hAnsi="Times New Roman" w:cs="Times New Roman"/>
          <w:szCs w:val="24"/>
        </w:rPr>
        <w:t>2025</w:t>
      </w:r>
      <w:r w:rsidRPr="00BD607E">
        <w:rPr>
          <w:rFonts w:ascii="Times New Roman" w:eastAsia="標楷體" w:hAnsi="Times New Roman" w:cs="Times New Roman"/>
          <w:szCs w:val="24"/>
        </w:rPr>
        <w:t>年</w:t>
      </w:r>
      <w:r w:rsidRPr="00BD607E">
        <w:rPr>
          <w:rFonts w:ascii="Times New Roman" w:eastAsia="標楷體" w:hAnsi="Times New Roman" w:cs="Times New Roman"/>
          <w:szCs w:val="24"/>
        </w:rPr>
        <w:t>3</w:t>
      </w:r>
      <w:r w:rsidRPr="00BD607E">
        <w:rPr>
          <w:rFonts w:ascii="Times New Roman" w:eastAsia="標楷體" w:hAnsi="Times New Roman" w:cs="Times New Roman"/>
          <w:szCs w:val="24"/>
        </w:rPr>
        <w:t>月</w:t>
      </w:r>
      <w:r w:rsidRPr="00BD607E">
        <w:rPr>
          <w:rFonts w:ascii="Times New Roman" w:eastAsia="標楷體" w:hAnsi="Times New Roman" w:cs="Times New Roman"/>
          <w:szCs w:val="24"/>
        </w:rPr>
        <w:t>8</w:t>
      </w:r>
      <w:r w:rsidRPr="00BD607E">
        <w:rPr>
          <w:rFonts w:ascii="Times New Roman" w:eastAsia="標楷體" w:hAnsi="Times New Roman" w:cs="Times New Roman"/>
          <w:szCs w:val="24"/>
        </w:rPr>
        <w:t>日邀請日本福岡工業大學師生</w:t>
      </w:r>
      <w:r w:rsidR="008E096A">
        <w:rPr>
          <w:rFonts w:ascii="Times New Roman" w:eastAsia="標楷體" w:hAnsi="Times New Roman" w:cs="Times New Roman" w:hint="eastAsia"/>
          <w:szCs w:val="24"/>
        </w:rPr>
        <w:t>（</w:t>
      </w:r>
      <w:r w:rsidRPr="00BD607E">
        <w:rPr>
          <w:rFonts w:ascii="Times New Roman" w:eastAsia="標楷體" w:hAnsi="Times New Roman" w:cs="Times New Roman"/>
          <w:szCs w:val="24"/>
        </w:rPr>
        <w:t>由藤井洋次教授帶隊）</w:t>
      </w:r>
      <w:r w:rsidR="008E096A">
        <w:rPr>
          <w:rFonts w:asciiTheme="minorEastAsia" w:hAnsiTheme="minorEastAsia" w:cs="Times New Roman" w:hint="eastAsia"/>
          <w:szCs w:val="24"/>
        </w:rPr>
        <w:t>、</w:t>
      </w:r>
      <w:r w:rsidRPr="00BD607E">
        <w:rPr>
          <w:rFonts w:ascii="Times New Roman" w:eastAsia="標楷體" w:hAnsi="Times New Roman" w:cs="Times New Roman"/>
          <w:szCs w:val="24"/>
        </w:rPr>
        <w:t>9</w:t>
      </w:r>
      <w:r w:rsidRPr="00BD607E">
        <w:rPr>
          <w:rFonts w:ascii="Times New Roman" w:eastAsia="標楷體" w:hAnsi="Times New Roman" w:cs="Times New Roman"/>
          <w:szCs w:val="24"/>
        </w:rPr>
        <w:t>月</w:t>
      </w:r>
      <w:r w:rsidRPr="00BD607E">
        <w:rPr>
          <w:rFonts w:ascii="Times New Roman" w:eastAsia="標楷體" w:hAnsi="Times New Roman" w:cs="Times New Roman"/>
          <w:szCs w:val="24"/>
        </w:rPr>
        <w:t>7</w:t>
      </w:r>
      <w:r w:rsidRPr="00BD607E">
        <w:rPr>
          <w:rFonts w:ascii="Times New Roman" w:eastAsia="標楷體" w:hAnsi="Times New Roman" w:cs="Times New Roman"/>
          <w:szCs w:val="24"/>
        </w:rPr>
        <w:t>日邀請日本熊本學園大學師生</w:t>
      </w:r>
      <w:r w:rsidR="008E096A">
        <w:rPr>
          <w:rFonts w:ascii="Times New Roman" w:eastAsia="標楷體" w:hAnsi="Times New Roman" w:cs="Times New Roman" w:hint="eastAsia"/>
          <w:szCs w:val="24"/>
        </w:rPr>
        <w:t>（</w:t>
      </w:r>
      <w:r w:rsidRPr="00BD607E">
        <w:rPr>
          <w:rFonts w:ascii="Times New Roman" w:eastAsia="標楷體" w:hAnsi="Times New Roman" w:cs="Times New Roman"/>
          <w:szCs w:val="24"/>
        </w:rPr>
        <w:t>由田上智宜副教授帶隊</w:t>
      </w:r>
      <w:r w:rsidR="008E096A">
        <w:rPr>
          <w:rFonts w:ascii="Times New Roman" w:eastAsia="標楷體" w:hAnsi="Times New Roman" w:cs="Times New Roman" w:hint="eastAsia"/>
          <w:szCs w:val="24"/>
        </w:rPr>
        <w:t>）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參訪楠西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。來訪師生除了聽取江家古厝的重建流程，也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前往楠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西社區發展協會與高齡學員共同體驗手作與共學活動，並在青年返鄉代表江仲緯先生經營的「果農之家」用餐，享用以「百果之鄉」果物入菜的料理。那一日的餐桌，不僅串起地方風味，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也串起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了跨國的理解與情誼。</w:t>
      </w:r>
    </w:p>
    <w:p w14:paraId="51E0AF9A" w14:textId="0D39E2DE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福岡工業大學師生在楠西特產蜜棗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採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收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期間，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有機會參觀獲選全國百大青農的林一夫先生經營的「安心棗園」，享用無毒的蜜棗。藤井洋次教授任教於該校社會環境學部，在日本也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累績了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很多輔導農民轉型的經驗，他對於林一夫先生返鄉後，將父親經營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20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多年的棗園轉型，不只取得產銷履歷升級版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（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TGAP PLUS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）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的驗證，同時兼顧良好農業規範、勞動安全、食品安全及環境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永續等議題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，非常敬佩。</w:t>
      </w:r>
    </w:p>
    <w:p w14:paraId="67B2D894" w14:textId="77777777" w:rsidR="00C635A0" w:rsidRPr="00BD607E" w:rsidRDefault="00C635A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4C90AC82" w14:textId="4A89171B" w:rsidR="00C635A0" w:rsidRPr="00BD607E" w:rsidRDefault="00C635A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8484898" wp14:editId="532D7BB7">
            <wp:extent cx="5274310" cy="3514725"/>
            <wp:effectExtent l="0" t="0" r="2540" b="9525"/>
            <wp:docPr id="11" name="圖片 10">
              <a:extLst xmlns:a="http://schemas.openxmlformats.org/drawingml/2006/main">
                <a:ext uri="{FF2B5EF4-FFF2-40B4-BE49-F238E27FC236}">
                  <a16:creationId xmlns:a16="http://schemas.microsoft.com/office/drawing/2014/main" id="{45198DA7-11E3-7C1B-B680-20EC9BBD0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>
                      <a:extLst>
                        <a:ext uri="{FF2B5EF4-FFF2-40B4-BE49-F238E27FC236}">
                          <a16:creationId xmlns:a16="http://schemas.microsoft.com/office/drawing/2014/main" id="{45198DA7-11E3-7C1B-B680-20EC9BBD0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5330" w14:textId="5A22203B" w:rsidR="00C635A0" w:rsidRPr="00BD607E" w:rsidRDefault="00C635A0" w:rsidP="00C635A0">
      <w:pPr>
        <w:adjustRightInd w:val="0"/>
        <w:snapToGrid w:val="0"/>
        <w:spacing w:beforeLines="50" w:before="18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圖</w:t>
      </w:r>
      <w:r w:rsidR="00E91857"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3 </w:t>
      </w:r>
      <w:r w:rsidR="00E91857" w:rsidRPr="00BD607E">
        <w:rPr>
          <w:rFonts w:ascii="Times New Roman" w:eastAsia="標楷體" w:hAnsi="Times New Roman" w:cs="Times New Roman"/>
          <w:color w:val="000000" w:themeColor="text1"/>
          <w:szCs w:val="24"/>
        </w:rPr>
        <w:t>在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江家古厝巧遇成功大學參訪團，留下四校合影的珍貴畫面</w:t>
      </w:r>
    </w:p>
    <w:p w14:paraId="01B1D9DB" w14:textId="5FD72299" w:rsidR="00C635A0" w:rsidRPr="00BD607E" w:rsidRDefault="00C635A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B572518" wp14:editId="26DBA3F3">
            <wp:extent cx="5274310" cy="3514725"/>
            <wp:effectExtent l="0" t="0" r="2540" b="9525"/>
            <wp:docPr id="9" name="圖片 8">
              <a:extLst xmlns:a="http://schemas.openxmlformats.org/drawingml/2006/main">
                <a:ext uri="{FF2B5EF4-FFF2-40B4-BE49-F238E27FC236}">
                  <a16:creationId xmlns:a16="http://schemas.microsoft.com/office/drawing/2014/main" id="{C941220B-5AEE-D320-8B26-B1D64E97E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>
                      <a:extLst>
                        <a:ext uri="{FF2B5EF4-FFF2-40B4-BE49-F238E27FC236}">
                          <a16:creationId xmlns:a16="http://schemas.microsoft.com/office/drawing/2014/main" id="{C941220B-5AEE-D320-8B26-B1D64E97E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EFA3" w14:textId="790791D4" w:rsidR="00C635A0" w:rsidRPr="00BD607E" w:rsidRDefault="00C635A0" w:rsidP="00C635A0">
      <w:pPr>
        <w:adjustRightInd w:val="0"/>
        <w:snapToGrid w:val="0"/>
        <w:spacing w:beforeLines="50" w:before="18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圖</w:t>
      </w:r>
      <w:r w:rsidR="00E91857"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4 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日本學生在楠西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赤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靈宮體驗「拜月老」的祈福儀式</w:t>
      </w:r>
    </w:p>
    <w:p w14:paraId="33BD9A56" w14:textId="5DB2E32C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熊本學園大學師生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參訪楠西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時，雖然蜜棗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採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收已結束了，但是「玉井之門」果乾公司（設立在楠西，也是楠西商圈發展協會會員）為師生籌備了各種天然健康果乾的品嘗會。也是青年返鄉的第二代經營者蔡明寰先生說明「玉井之門」原本是他的父母在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2000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年創立，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以純手工細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火烘烤、無防腐添加物的加工方式，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lastRenderedPageBreak/>
        <w:t>製作出成功保有水果的氣味芬芳，又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不失鮮甜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滋味的果乾。蔡明寰先生接手後，打開電商通路，並以他的機械科專業，改良芒果乾製程、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轉型綠能烘焙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等，包括研究水果下腳料的再生利用。</w:t>
      </w:r>
    </w:p>
    <w:p w14:paraId="2095D7D6" w14:textId="3175248A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熊本學園大學田上智宜副教授的專門研究領域就是台灣的地方研究，所以他已經走訪過全台很多鄉村地區，他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覺得楠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西大地震即使重創很多民宅，並造成果園的大量落果，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但是楠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西的青壯世代經營者仍努力投入重建，對未來充滿信心，是很值得各界參訪的地方創生案例。</w:t>
      </w:r>
    </w:p>
    <w:p w14:paraId="717A3E55" w14:textId="356863F2" w:rsidR="00EE27FE" w:rsidRPr="00BD607E" w:rsidRDefault="00EB7B2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 xml:space="preserve">　　這場「關懷小旅行」之所以重要，不在於遊程的華麗，而在於它為災後的</w:t>
      </w:r>
      <w:r w:rsidR="00BD607E" w:rsidRPr="00BD607E">
        <w:rPr>
          <w:rFonts w:ascii="Times New Roman" w:eastAsia="標楷體" w:hAnsi="Times New Roman" w:cs="Times New Roman"/>
          <w:szCs w:val="24"/>
        </w:rPr>
        <w:t>楠西</w:t>
      </w:r>
      <w:r w:rsidRPr="00BD607E">
        <w:rPr>
          <w:rFonts w:ascii="Times New Roman" w:eastAsia="標楷體" w:hAnsi="Times New Roman" w:cs="Times New Roman"/>
          <w:szCs w:val="24"/>
        </w:rPr>
        <w:t>開啟了新的</w:t>
      </w:r>
      <w:r w:rsidR="00BD607E" w:rsidRPr="00BD607E">
        <w:rPr>
          <w:rFonts w:ascii="Times New Roman" w:eastAsia="標楷體" w:hAnsi="Times New Roman" w:cs="Times New Roman"/>
          <w:szCs w:val="24"/>
        </w:rPr>
        <w:t>小旅行</w:t>
      </w:r>
      <w:r w:rsidRPr="00BD607E">
        <w:rPr>
          <w:rFonts w:ascii="Times New Roman" w:eastAsia="標楷體" w:hAnsi="Times New Roman" w:cs="Times New Roman"/>
          <w:szCs w:val="24"/>
        </w:rPr>
        <w:t>視角。居民不再只是災民，而是故事的主角；青年不再只是協助者，而是地方再生的推手。正如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臺南客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委會主委陳新裕所言：「每一次有溫度的小旅行，都是讓世界</w:t>
      </w:r>
      <w:proofErr w:type="gramStart"/>
      <w:r w:rsidRPr="00BD607E">
        <w:rPr>
          <w:rFonts w:ascii="Times New Roman" w:eastAsia="標楷體" w:hAnsi="Times New Roman" w:cs="Times New Roman"/>
          <w:szCs w:val="24"/>
        </w:rPr>
        <w:t>看見楠</w:t>
      </w:r>
      <w:proofErr w:type="gramEnd"/>
      <w:r w:rsidRPr="00BD607E">
        <w:rPr>
          <w:rFonts w:ascii="Times New Roman" w:eastAsia="標楷體" w:hAnsi="Times New Roman" w:cs="Times New Roman"/>
          <w:szCs w:val="24"/>
        </w:rPr>
        <w:t>西的機會。」而這一次，楠西真的被看見了；在地震的灰塵之後，以重新站起的姿態。</w:t>
      </w:r>
    </w:p>
    <w:p w14:paraId="50CDABCB" w14:textId="250599B4" w:rsidR="00C635A0" w:rsidRPr="00BD607E" w:rsidRDefault="00C635A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2E6569F" wp14:editId="76FEC515">
            <wp:extent cx="5274310" cy="3514725"/>
            <wp:effectExtent l="0" t="0" r="2540" b="9525"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E3F2DCA7-D632-ACC1-AB2B-AFACF9F8E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E3F2DCA7-D632-ACC1-AB2B-AFACF9F8E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D1E2" w14:textId="15AFE756" w:rsidR="00C635A0" w:rsidRPr="00BD607E" w:rsidRDefault="00C635A0" w:rsidP="00C635A0">
      <w:pPr>
        <w:adjustRightInd w:val="0"/>
        <w:snapToGrid w:val="0"/>
        <w:spacing w:beforeLines="50" w:before="180"/>
        <w:jc w:val="center"/>
        <w:rPr>
          <w:rFonts w:ascii="Times New Roman" w:eastAsia="標楷體" w:hAnsi="Times New Roman" w:cs="Times New Roman"/>
          <w:szCs w:val="24"/>
        </w:rPr>
      </w:pPr>
      <w:r w:rsidRPr="00BD607E">
        <w:rPr>
          <w:rFonts w:ascii="Times New Roman" w:eastAsia="標楷體" w:hAnsi="Times New Roman" w:cs="Times New Roman"/>
          <w:szCs w:val="24"/>
        </w:rPr>
        <w:t>圖</w:t>
      </w:r>
      <w:r w:rsidR="00BD607E" w:rsidRPr="00BD607E">
        <w:rPr>
          <w:rFonts w:ascii="Times New Roman" w:eastAsia="標楷體" w:hAnsi="Times New Roman" w:cs="Times New Roman"/>
          <w:szCs w:val="24"/>
        </w:rPr>
        <w:t xml:space="preserve">5 </w:t>
      </w:r>
      <w:r w:rsidRPr="00BD607E">
        <w:rPr>
          <w:rFonts w:ascii="Times New Roman" w:eastAsia="標楷體" w:hAnsi="Times New Roman" w:cs="Times New Roman"/>
          <w:szCs w:val="24"/>
        </w:rPr>
        <w:t>參訪團學生參加社區手作課程</w:t>
      </w:r>
    </w:p>
    <w:p w14:paraId="2AFAFD5A" w14:textId="77777777" w:rsidR="00C635A0" w:rsidRPr="00BD607E" w:rsidRDefault="00C635A0" w:rsidP="00EB7B2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</w:p>
    <w:p w14:paraId="46532AE9" w14:textId="1093C515" w:rsidR="00C635A0" w:rsidRPr="00BD607E" w:rsidRDefault="00C61A66" w:rsidP="00C635A0">
      <w:pPr>
        <w:pStyle w:val="a5"/>
        <w:numPr>
          <w:ilvl w:val="0"/>
          <w:numId w:val="1"/>
        </w:numPr>
        <w:adjustRightInd w:val="0"/>
        <w:snapToGrid w:val="0"/>
        <w:spacing w:beforeLines="50" w:before="180"/>
        <w:ind w:leftChars="0"/>
        <w:jc w:val="both"/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</w:pPr>
      <w:proofErr w:type="gramStart"/>
      <w:r w:rsidRPr="00BD607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臺</w:t>
      </w:r>
      <w:proofErr w:type="gramEnd"/>
      <w:r w:rsidR="00546321" w:rsidRPr="00BD607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日大學師生</w:t>
      </w:r>
      <w:proofErr w:type="gramStart"/>
      <w:r w:rsidR="00546321" w:rsidRPr="00BD607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參訪</w:t>
      </w:r>
      <w:r w:rsidR="00C11388" w:rsidRPr="00BD607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楠西</w:t>
      </w:r>
      <w:proofErr w:type="gramEnd"/>
      <w:r w:rsidR="00546321" w:rsidRPr="00BD607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的回饋</w:t>
      </w:r>
    </w:p>
    <w:p w14:paraId="08740356" w14:textId="167F90ED" w:rsidR="00B27E7C" w:rsidRPr="00BD607E" w:rsidRDefault="00C635A0" w:rsidP="00A419AC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proofErr w:type="gramStart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南市客委會陳新裕主委對高科大應用日語系師生陪同</w:t>
      </w:r>
      <w:r w:rsidR="005F5617" w:rsidRPr="00BD607E">
        <w:rPr>
          <w:rFonts w:ascii="Times New Roman" w:eastAsia="標楷體" w:hAnsi="Times New Roman" w:cs="Times New Roman"/>
          <w:color w:val="000000" w:themeColor="text1"/>
          <w:szCs w:val="24"/>
        </w:rPr>
        <w:t>福岡工業大學、熊本學園大學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師生</w:t>
      </w:r>
      <w:proofErr w:type="gramStart"/>
      <w:r w:rsidR="00B27E7C" w:rsidRPr="00BD607E">
        <w:rPr>
          <w:rFonts w:ascii="Times New Roman" w:eastAsia="標楷體" w:hAnsi="Times New Roman" w:cs="Times New Roman"/>
          <w:szCs w:val="24"/>
        </w:rPr>
        <w:t>參訪楠西</w:t>
      </w:r>
      <w:proofErr w:type="gramEnd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深表感謝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－</w:t>
      </w:r>
      <w:proofErr w:type="gramStart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因為楠</w:t>
      </w:r>
      <w:proofErr w:type="gramEnd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西正處於重建期，日本推動地方創生也十餘年，成功案例很多。透過日本的大學師生的觀察，更能夠對</w:t>
      </w:r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「</w:t>
      </w:r>
      <w:proofErr w:type="gramStart"/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楠西小旅行</w:t>
      </w:r>
      <w:proofErr w:type="gramEnd"/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遊程設計」提出寶貴的建議</w:t>
      </w:r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－</w:t>
      </w:r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包括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江家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古厝導</w:t>
      </w:r>
      <w:proofErr w:type="gramStart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覽</w:t>
      </w:r>
      <w:proofErr w:type="gramEnd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、</w:t>
      </w:r>
      <w:proofErr w:type="gramStart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秘境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月老公</w:t>
      </w:r>
      <w:proofErr w:type="gramEnd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參拜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（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楠西密枝里赤靈宮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）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、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楠西百果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風味餐桌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（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果農之家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）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、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社區體驗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手作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（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楠西社區發展協會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）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、</w:t>
      </w:r>
      <w:proofErr w:type="gramStart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初果及</w:t>
      </w:r>
      <w:proofErr w:type="gramEnd"/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優質加工</w:t>
      </w:r>
      <w:proofErr w:type="gramStart"/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食品</w:t>
      </w:r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選物採買</w:t>
      </w:r>
      <w:proofErr w:type="gramEnd"/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（</w:t>
      </w:r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安心棗園、玉井之門</w:t>
      </w:r>
      <w:r w:rsidR="008E096A">
        <w:rPr>
          <w:rFonts w:ascii="Times New Roman" w:eastAsia="標楷體" w:hAnsi="Times New Roman" w:cs="Times New Roman"/>
          <w:color w:val="000000" w:themeColor="text1"/>
          <w:szCs w:val="24"/>
        </w:rPr>
        <w:t>）</w:t>
      </w:r>
      <w:r w:rsidR="00843965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proofErr w:type="gramStart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呈現楠</w:t>
      </w:r>
      <w:proofErr w:type="gramEnd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西多面向的文化風景</w:t>
      </w:r>
      <w:proofErr w:type="gramStart"/>
      <w:r w:rsidR="00A419AC" w:rsidRPr="00532863">
        <w:rPr>
          <w:rFonts w:ascii="Times New Roman" w:eastAsia="標楷體" w:hAnsi="Times New Roman" w:cs="Times New Roman"/>
          <w:szCs w:val="24"/>
        </w:rPr>
        <w:t>與創生實踐</w:t>
      </w:r>
      <w:proofErr w:type="gramEnd"/>
      <w:r w:rsidR="00A419AC" w:rsidRPr="00BD607E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14:paraId="65B0BC2D" w14:textId="7708AF9E" w:rsidR="00A712B0" w:rsidRPr="00BD607E" w:rsidRDefault="00C61A66" w:rsidP="00A712B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lastRenderedPageBreak/>
        <w:t xml:space="preserve">　　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高科大應用日語系黃愛玲教授帶隊福岡工業大學師生參</w:t>
      </w:r>
      <w:proofErr w:type="gramStart"/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訪楠西後</w:t>
      </w:r>
      <w:proofErr w:type="gramEnd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隔日於該系舉辦了一天的「交流工作坊」，讓福岡工業大學與應日系學生發表參訪感想並提出建言。黃愛玲教授表示透過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這次難得的參訪機會，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師生都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得以親身深入</w:t>
      </w:r>
      <w:proofErr w:type="gramStart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體驗楠</w:t>
      </w:r>
      <w:proofErr w:type="gramEnd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西的生活環境與人文風貌。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彙整師生們的意見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－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與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台日的許多鄉村地區一樣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，楠西也面臨高齡化的挑戰。然而，讓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大家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印象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最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深刻的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就是他們遇見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的</w:t>
      </w:r>
      <w:proofErr w:type="gramStart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每一位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</w:t>
      </w:r>
      <w:proofErr w:type="gramEnd"/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居民都充滿活力，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即使他們遭逢大地震的衝擊。</w:t>
      </w:r>
    </w:p>
    <w:p w14:paraId="4830048E" w14:textId="47CBD0C2" w:rsidR="00B27E7C" w:rsidRPr="00BD607E" w:rsidRDefault="00C61A66" w:rsidP="00A712B0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黃愛玲教授也提到她反向的觀察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－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特別對日本學生而言，應該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能深刻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感受到台灣高齡者的開朗與動力。</w:t>
      </w:r>
      <w:r w:rsidR="00546321" w:rsidRPr="00BD607E">
        <w:rPr>
          <w:rFonts w:ascii="Times New Roman" w:eastAsia="標楷體" w:hAnsi="Times New Roman" w:cs="Times New Roman"/>
          <w:color w:val="000000" w:themeColor="text1"/>
          <w:szCs w:val="24"/>
        </w:rPr>
        <w:t>對比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因為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在日本長期高壓、重視社會規範的環境下，許多長者因害怕被指責「過度干預」</w:t>
      </w:r>
      <w:r w:rsidR="00A712B0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而選擇封閉自我，導致社會性孤立。</w:t>
      </w:r>
      <w:r w:rsidR="00546321" w:rsidRPr="00BD607E">
        <w:rPr>
          <w:rFonts w:ascii="Times New Roman" w:eastAsia="標楷體" w:hAnsi="Times New Roman" w:cs="Times New Roman"/>
          <w:color w:val="000000" w:themeColor="text1"/>
          <w:szCs w:val="24"/>
        </w:rPr>
        <w:t>她相信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這樣的彼此啟發與反思，正是台日交流最有意義的地方。</w:t>
      </w:r>
    </w:p>
    <w:p w14:paraId="752B9F3D" w14:textId="3D16B2D3" w:rsidR="00FC74AA" w:rsidRDefault="00C61A66" w:rsidP="00A419AC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應用日語系陳志坪</w:t>
      </w:r>
      <w:r w:rsidR="00B27E7C" w:rsidRPr="00BD607E">
        <w:rPr>
          <w:rFonts w:ascii="Times New Roman" w:eastAsia="標楷體" w:hAnsi="Times New Roman" w:cs="Times New Roman"/>
          <w:color w:val="000000" w:themeColor="text1"/>
          <w:szCs w:val="24"/>
        </w:rPr>
        <w:t>助理</w:t>
      </w:r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教授表示對「果農之家」的經營案例印象深刻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－</w:t>
      </w:r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有別於多數以原料供應為主的傳統農業型態，而是以「品牌化、加工化、通路化」為核心，導入現代企業經營思維的典型案例。江仲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緯</w:t>
      </w:r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先生在承接家族果園後，並未沿用過去僅種植、</w:t>
      </w:r>
      <w:proofErr w:type="gramStart"/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採</w:t>
      </w:r>
      <w:proofErr w:type="gramEnd"/>
      <w:r w:rsidR="00FC74AA" w:rsidRPr="00BD607E">
        <w:rPr>
          <w:rFonts w:ascii="Times New Roman" w:eastAsia="標楷體" w:hAnsi="Times New Roman" w:cs="Times New Roman"/>
          <w:color w:val="000000" w:themeColor="text1"/>
          <w:szCs w:val="24"/>
        </w:rPr>
        <w:t>收、交貨的模式，而是選擇從生產端一路延伸至加工、包裝、展示與市場行銷，實踐「從產地到商品」的完整價值鏈佈局。</w:t>
      </w:r>
    </w:p>
    <w:p w14:paraId="0A1456EB" w14:textId="7366C576" w:rsidR="00BD607E" w:rsidRPr="00BD607E" w:rsidRDefault="00BD607E" w:rsidP="00BD607E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陳志坪助理教授的專攻就是經濟學，所以他認為果農之家已逐步地將一級產業（生產）、二級產業（加工）、三級產業（行銷與服務）串聯，進而形成日本所稱的「六次產業化」模式。這種由農民自行掌握生產鏈的做法，不僅提高收益，也使農業從「被動供應者」轉變為「主動市場參與者」。此模式對台灣農業轉型具有重要啟示</w:t>
      </w:r>
      <w:r w:rsidR="008E096A">
        <w:rPr>
          <w:rFonts w:ascii="Times New Roman" w:eastAsia="標楷體" w:hAnsi="Times New Roman" w:cs="Times New Roman" w:hint="eastAsia"/>
          <w:color w:val="000000" w:themeColor="text1"/>
          <w:szCs w:val="24"/>
        </w:rPr>
        <w:t>－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唯有走向多元價值創造，農業才能成為具有吸引力與可持續性的產業選項。</w:t>
      </w:r>
    </w:p>
    <w:p w14:paraId="0DB79C73" w14:textId="7ACB15EC" w:rsidR="00C61A66" w:rsidRDefault="00C61A66" w:rsidP="00A419AC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本團隊也感受到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到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地方人士對</w:t>
      </w:r>
      <w:r w:rsidR="00BD607E">
        <w:rPr>
          <w:rFonts w:ascii="微軟正黑體 Light" w:eastAsia="微軟正黑體 Light" w:hAnsi="微軟正黑體 Light" w:cs="Times New Roman" w:hint="eastAsia"/>
          <w:color w:val="000000" w:themeColor="text1"/>
          <w:szCs w:val="24"/>
        </w:rPr>
        <w:t>「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地方品牌</w:t>
      </w:r>
      <w:r w:rsidR="00BD607E">
        <w:rPr>
          <w:rFonts w:ascii="微軟正黑體 Light" w:eastAsia="微軟正黑體 Light" w:hAnsi="微軟正黑體 Light" w:cs="Times New Roman" w:hint="eastAsia"/>
          <w:color w:val="000000" w:themeColor="text1"/>
          <w:szCs w:val="24"/>
        </w:rPr>
        <w:t>」</w:t>
      </w:r>
      <w:proofErr w:type="gramStart"/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形構與</w:t>
      </w:r>
      <w:proofErr w:type="gramEnd"/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轉型的需求</w:t>
      </w:r>
      <w:r w:rsidR="008E096A">
        <w:rPr>
          <w:rFonts w:asciiTheme="minorEastAsia" w:hAnsiTheme="minorEastAsia" w:cs="Times New Roman" w:hint="eastAsia"/>
          <w:color w:val="000000" w:themeColor="text1"/>
          <w:szCs w:val="24"/>
        </w:rPr>
        <w:t>－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已經不是二級產業的美麗包裝</w:t>
      </w:r>
      <w:r w:rsidR="00BD607E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而是整個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視覺識別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系統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皆能看見青年與社區攜手創造的成果，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並且可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傳達地方故事與情感價值，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進而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提升形象，也讓更多年輕人</w:t>
      </w:r>
      <w:r w:rsidR="00BD607E">
        <w:rPr>
          <w:rFonts w:ascii="Times New Roman" w:eastAsia="標楷體" w:hAnsi="Times New Roman" w:cs="Times New Roman" w:hint="eastAsia"/>
          <w:color w:val="000000" w:themeColor="text1"/>
          <w:szCs w:val="24"/>
        </w:rPr>
        <w:t>有返鄉意願</w:t>
      </w:r>
      <w:r w:rsidR="00BD607E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看見投入地方</w:t>
      </w:r>
      <w:r w:rsidR="00665E2E">
        <w:rPr>
          <w:rFonts w:ascii="Times New Roman" w:eastAsia="標楷體" w:hAnsi="Times New Roman" w:cs="Times New Roman" w:hint="eastAsia"/>
          <w:color w:val="000000" w:themeColor="text1"/>
          <w:szCs w:val="24"/>
        </w:rPr>
        <w:t>特色產業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的可能性，形成永續循環的創意生態。</w:t>
      </w:r>
    </w:p>
    <w:p w14:paraId="3866FF02" w14:textId="77777777" w:rsidR="00665E2E" w:rsidRPr="00BD607E" w:rsidRDefault="00665E2E" w:rsidP="00A419AC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0DB98836" w14:textId="7973EDFE" w:rsidR="00B27E7C" w:rsidRPr="00665E2E" w:rsidRDefault="00C61A66" w:rsidP="00665E2E">
      <w:pPr>
        <w:pStyle w:val="a5"/>
        <w:numPr>
          <w:ilvl w:val="0"/>
          <w:numId w:val="1"/>
        </w:numPr>
        <w:adjustRightInd w:val="0"/>
        <w:snapToGrid w:val="0"/>
        <w:spacing w:beforeLines="50" w:before="180"/>
        <w:ind w:leftChars="0"/>
        <w:jc w:val="both"/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</w:pPr>
      <w:r w:rsidRPr="00665E2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共識</w:t>
      </w:r>
      <w:proofErr w:type="gramStart"/>
      <w:r w:rsidRPr="00665E2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與創生</w:t>
      </w:r>
      <w:proofErr w:type="gramEnd"/>
      <w:r w:rsidRPr="00665E2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：</w:t>
      </w:r>
      <w:r w:rsidR="00546321" w:rsidRPr="00665E2E">
        <w:rPr>
          <w:rFonts w:ascii="Times New Roman" w:eastAsia="標楷體" w:hAnsi="Times New Roman" w:cs="Times New Roman"/>
          <w:b/>
          <w:bCs/>
          <w:color w:val="000000" w:themeColor="text1"/>
          <w:szCs w:val="24"/>
        </w:rPr>
        <w:t>楠西未來的發展藍圖</w:t>
      </w:r>
    </w:p>
    <w:p w14:paraId="05AAEE6F" w14:textId="18398B9F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經過前期的盤點與國際交流，楠西的重建逐漸從行動走向對話。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2025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5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29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日，本團隊邀集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南市政府客家事務委員會長官、楠西區何榮長區長、地方賢達代表與本計畫的專家、學者顧問齊聚一堂，在「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趣淘漫旅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」飯店會議廳舉辦「楠西共識會議」。這是震後首次跨部門、跨世代的正式討論會，目標在於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釐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清災後現況，並共同勾勒地方創生的未來藍圖。</w:t>
      </w:r>
    </w:p>
    <w:p w14:paraId="065F2905" w14:textId="1310CFD9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與會成員圍繞「如何讓重建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與創生並行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」展開熱烈討論。除了檢視目前的修復進度，也集思廣益提出實際的行動方案。會中多位地方代表特別提到，未來希望能以「兩天一夜」的深度行程為主軸，讓遊客能在楠西真正停留、深入體驗。不同型態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的旅宿業者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也分享了各自的構想：包括由何鈺霖執行長團隊營運的「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優質楠西民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宿」、座落於曾文水庫園區的「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趣淘漫旅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」飯店、梅嶺風景區唯一合法露營區「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神秘氣場露營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區」（由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南市露營協會林明賢理事長營運），以及龜丹溫泉區的特色民宿等。大家一致認為，未來應從「被動的訂房」轉向「主動的遊程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lastRenderedPageBreak/>
        <w:t>設計」，以整合資源的方式行銷整個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西區，讓觀光帶動地方經濟復甦。</w:t>
      </w:r>
    </w:p>
    <w:p w14:paraId="7994036D" w14:textId="2A276032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這場會議不僅促進各界的溝通，也凝聚了災後共識；地方創生並非重建的附屬品，而是災後生活重新開始的起點。許多居民在會議中第一次提出自己的構想，有人希望推動社區導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覽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，有人提議開發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地方選物品牌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，也有人思考如何以文化活動延續社區凝聚力。</w:t>
      </w:r>
    </w:p>
    <w:p w14:paraId="40BCC6EA" w14:textId="693D073E" w:rsidR="00086865" w:rsidRPr="00BD607E" w:rsidRDefault="001573C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同時，本團隊也協助培力地方團隊撰寫提案，成功爭取到中央部會的支持資源，讓地方行動有了持續延伸的動能：</w:t>
      </w:r>
    </w:p>
    <w:p w14:paraId="2527E3DD" w14:textId="26050D53" w:rsidR="00ED4115" w:rsidRPr="00BD607E" w:rsidRDefault="00C61A66" w:rsidP="00047CF5">
      <w:pPr>
        <w:pStyle w:val="a5"/>
        <w:numPr>
          <w:ilvl w:val="0"/>
          <w:numId w:val="2"/>
        </w:numPr>
        <w:adjustRightInd w:val="0"/>
        <w:snapToGrid w:val="0"/>
        <w:spacing w:beforeLines="50" w:before="180"/>
        <w:ind w:leftChars="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楠西社區發展協會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—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文化部推動社區營造及村落文化補助計畫「楠西共享廚房：從災後重建到文化賦權社區」（執行中）。</w:t>
      </w:r>
    </w:p>
    <w:p w14:paraId="065D5B7F" w14:textId="28FE778B" w:rsidR="00B77108" w:rsidRPr="00BD607E" w:rsidRDefault="00C61A66" w:rsidP="00047CF5">
      <w:pPr>
        <w:pStyle w:val="a5"/>
        <w:numPr>
          <w:ilvl w:val="0"/>
          <w:numId w:val="2"/>
        </w:numPr>
        <w:adjustRightInd w:val="0"/>
        <w:snapToGrid w:val="0"/>
        <w:spacing w:beforeLines="50" w:before="180"/>
        <w:ind w:leftChars="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國立高雄科技大學校內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USR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前導計畫（教育部）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—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「</w:t>
      </w:r>
      <w:proofErr w:type="gramStart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再造楠</w:t>
      </w:r>
      <w:proofErr w:type="gramEnd"/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西：以歌聲守護社區」</w:t>
      </w:r>
      <w:r w:rsidR="00F06411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（執行中）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14:paraId="3F8046D9" w14:textId="79921181" w:rsidR="00C61A66" w:rsidRPr="00BD607E" w:rsidRDefault="00C61A66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這些計畫的推動，使災後重建從「硬體修復」邁向「文化與心靈重建」</w:t>
      </w:r>
      <w:r w:rsidR="001573C0"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地方組織在過程中學會提案、合作與管理，也讓青年得以在行動中實踐專業。</w:t>
      </w:r>
    </w:p>
    <w:p w14:paraId="4D33D50D" w14:textId="54C994CD" w:rsidR="00C61A66" w:rsidRPr="00BD607E" w:rsidRDefault="001573C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 xml:space="preserve">　　</w:t>
      </w:r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共識會議的結束，並不代表討論的終點，而是另</w:t>
      </w:r>
      <w:proofErr w:type="gramStart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一段創生旅程</w:t>
      </w:r>
      <w:proofErr w:type="gramEnd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的起點。正如一位與會的地方夥伴在發言時所說：「我們不是在重建房子，而是在重建我們彼此的連結。」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此刻，</w:t>
      </w:r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楠西的</w:t>
      </w:r>
      <w:proofErr w:type="gramStart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重生樣貌</w:t>
      </w:r>
      <w:proofErr w:type="gramEnd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逐漸</w:t>
      </w:r>
      <w:proofErr w:type="gramStart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清晰</w:t>
      </w:r>
      <w:r w:rsidRPr="00BD607E">
        <w:rPr>
          <w:rFonts w:ascii="Times New Roman" w:eastAsia="標楷體" w:hAnsi="Times New Roman" w:cs="Times New Roman"/>
          <w:color w:val="000000" w:themeColor="text1"/>
          <w:szCs w:val="24"/>
        </w:rPr>
        <w:t>，</w:t>
      </w:r>
      <w:proofErr w:type="gramEnd"/>
      <w:r w:rsidR="00C61A66" w:rsidRPr="00BD607E">
        <w:rPr>
          <w:rFonts w:ascii="Times New Roman" w:eastAsia="標楷體" w:hAnsi="Times New Roman" w:cs="Times New Roman"/>
          <w:color w:val="000000" w:themeColor="text1"/>
          <w:szCs w:val="24"/>
        </w:rPr>
        <w:t>那是一個由社區出發、由眾人共同繪製的未來。</w:t>
      </w:r>
    </w:p>
    <w:p w14:paraId="42C8C53C" w14:textId="77777777" w:rsidR="001573C0" w:rsidRPr="00BD607E" w:rsidRDefault="001573C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608B1C4E" w14:textId="77777777" w:rsidR="00C635A0" w:rsidRPr="00BD607E" w:rsidRDefault="00C635A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7EDFB12D" w14:textId="77777777" w:rsidR="00C635A0" w:rsidRPr="00BD607E" w:rsidRDefault="00C635A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0434B278" w14:textId="60E69B7E" w:rsidR="00D221B9" w:rsidRPr="00BD607E" w:rsidRDefault="00D221B9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BD607E">
        <w:rPr>
          <w:rFonts w:ascii="Times New Roman" w:eastAsia="標楷體" w:hAnsi="Times New Roman" w:cs="Times New Roman"/>
          <w:b/>
          <w:bCs/>
          <w:color w:val="000000" w:themeColor="text1"/>
        </w:rPr>
        <w:t>附錄：</w:t>
      </w:r>
      <w:r w:rsidR="00896753" w:rsidRPr="00BD607E">
        <w:rPr>
          <w:rFonts w:ascii="Times New Roman" w:eastAsia="標楷體" w:hAnsi="Times New Roman" w:cs="Times New Roman"/>
          <w:b/>
          <w:bCs/>
          <w:color w:val="000000" w:themeColor="text1"/>
        </w:rPr>
        <w:t>媒體精選</w:t>
      </w:r>
    </w:p>
    <w:p w14:paraId="4050817F" w14:textId="77777777" w:rsidR="00896753" w:rsidRPr="00BD607E" w:rsidRDefault="00896753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BD607E">
        <w:rPr>
          <w:rFonts w:ascii="Times New Roman" w:eastAsia="標楷體" w:hAnsi="Times New Roman" w:cs="Times New Roman"/>
          <w:color w:val="000000" w:themeColor="text1"/>
        </w:rPr>
        <w:t>自由時報</w:t>
      </w:r>
      <w:r w:rsidRPr="00BD607E">
        <w:rPr>
          <w:rFonts w:ascii="Times New Roman" w:eastAsia="標楷體" w:hAnsi="Times New Roman" w:cs="Times New Roman"/>
          <w:color w:val="000000" w:themeColor="text1"/>
        </w:rPr>
        <w:t>2025</w:t>
      </w:r>
      <w:r w:rsidRPr="00BD607E">
        <w:rPr>
          <w:rFonts w:ascii="Times New Roman" w:eastAsia="標楷體" w:hAnsi="Times New Roman" w:cs="Times New Roman"/>
          <w:color w:val="000000" w:themeColor="text1"/>
        </w:rPr>
        <w:t>年</w:t>
      </w:r>
      <w:r w:rsidRPr="00BD607E">
        <w:rPr>
          <w:rFonts w:ascii="Times New Roman" w:eastAsia="標楷體" w:hAnsi="Times New Roman" w:cs="Times New Roman"/>
          <w:color w:val="000000" w:themeColor="text1"/>
        </w:rPr>
        <w:t>3</w:t>
      </w:r>
      <w:r w:rsidRPr="00BD607E">
        <w:rPr>
          <w:rFonts w:ascii="Times New Roman" w:eastAsia="標楷體" w:hAnsi="Times New Roman" w:cs="Times New Roman"/>
          <w:color w:val="000000" w:themeColor="text1"/>
        </w:rPr>
        <w:t>月</w:t>
      </w:r>
      <w:r w:rsidRPr="00BD607E">
        <w:rPr>
          <w:rFonts w:ascii="Times New Roman" w:eastAsia="標楷體" w:hAnsi="Times New Roman" w:cs="Times New Roman"/>
          <w:color w:val="000000" w:themeColor="text1"/>
        </w:rPr>
        <w:t>8</w:t>
      </w:r>
      <w:r w:rsidRPr="00BD607E">
        <w:rPr>
          <w:rFonts w:ascii="Times New Roman" w:eastAsia="標楷體" w:hAnsi="Times New Roman" w:cs="Times New Roman"/>
          <w:color w:val="000000" w:themeColor="text1"/>
        </w:rPr>
        <w:t>日《嚐蜜棗、訪古厝、看社造</w:t>
      </w:r>
      <w:r w:rsidRPr="00BD607E">
        <w:rPr>
          <w:rFonts w:ascii="Times New Roman" w:eastAsia="標楷體" w:hAnsi="Times New Roman" w:cs="Times New Roman"/>
          <w:color w:val="000000" w:themeColor="text1"/>
        </w:rPr>
        <w:t xml:space="preserve"> </w:t>
      </w:r>
      <w:r w:rsidRPr="00BD607E">
        <w:rPr>
          <w:rFonts w:ascii="Times New Roman" w:eastAsia="標楷體" w:hAnsi="Times New Roman" w:cs="Times New Roman"/>
          <w:color w:val="000000" w:themeColor="text1"/>
        </w:rPr>
        <w:t>日本大學生楠西災區關懷小旅行》</w:t>
      </w:r>
    </w:p>
    <w:p w14:paraId="048B0443" w14:textId="2CA41EA3" w:rsidR="00D221B9" w:rsidRPr="00BD607E" w:rsidRDefault="0000000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  <w:hyperlink r:id="rId15" w:history="1">
        <w:r w:rsidR="00896753" w:rsidRPr="00BD607E">
          <w:rPr>
            <w:rStyle w:val="a3"/>
            <w:rFonts w:ascii="Times New Roman" w:eastAsia="標楷體" w:hAnsi="Times New Roman" w:cs="Times New Roman"/>
          </w:rPr>
          <w:t>https://reurl.cc/86rKOj</w:t>
        </w:r>
      </w:hyperlink>
    </w:p>
    <w:p w14:paraId="59F9049E" w14:textId="693E3CCB" w:rsidR="00896753" w:rsidRPr="00BD607E" w:rsidRDefault="00896753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BD607E">
        <w:rPr>
          <w:rFonts w:ascii="Times New Roman" w:eastAsia="標楷體" w:hAnsi="Times New Roman" w:cs="Times New Roman"/>
          <w:color w:val="000000" w:themeColor="text1"/>
        </w:rPr>
        <w:t>自由時報</w:t>
      </w:r>
      <w:r w:rsidRPr="00BD607E">
        <w:rPr>
          <w:rFonts w:ascii="Times New Roman" w:eastAsia="標楷體" w:hAnsi="Times New Roman" w:cs="Times New Roman"/>
          <w:color w:val="000000" w:themeColor="text1"/>
        </w:rPr>
        <w:t>2025</w:t>
      </w:r>
      <w:r w:rsidRPr="00BD607E">
        <w:rPr>
          <w:rFonts w:ascii="Times New Roman" w:eastAsia="標楷體" w:hAnsi="Times New Roman" w:cs="Times New Roman"/>
          <w:color w:val="000000" w:themeColor="text1"/>
        </w:rPr>
        <w:t>年</w:t>
      </w:r>
      <w:r w:rsidRPr="00BD607E">
        <w:rPr>
          <w:rFonts w:ascii="Times New Roman" w:eastAsia="標楷體" w:hAnsi="Times New Roman" w:cs="Times New Roman"/>
          <w:color w:val="000000" w:themeColor="text1"/>
        </w:rPr>
        <w:t>9</w:t>
      </w:r>
      <w:r w:rsidRPr="00BD607E">
        <w:rPr>
          <w:rFonts w:ascii="Times New Roman" w:eastAsia="標楷體" w:hAnsi="Times New Roman" w:cs="Times New Roman"/>
          <w:color w:val="000000" w:themeColor="text1"/>
        </w:rPr>
        <w:t>月</w:t>
      </w:r>
      <w:r w:rsidRPr="00BD607E">
        <w:rPr>
          <w:rFonts w:ascii="Times New Roman" w:eastAsia="標楷體" w:hAnsi="Times New Roman" w:cs="Times New Roman"/>
          <w:color w:val="000000" w:themeColor="text1"/>
        </w:rPr>
        <w:t>7</w:t>
      </w:r>
      <w:r w:rsidRPr="00BD607E">
        <w:rPr>
          <w:rFonts w:ascii="Times New Roman" w:eastAsia="標楷體" w:hAnsi="Times New Roman" w:cs="Times New Roman"/>
          <w:color w:val="000000" w:themeColor="text1"/>
        </w:rPr>
        <w:t>日《台日青年齊聚台南楠西</w:t>
      </w:r>
      <w:r w:rsidRPr="00BD607E">
        <w:rPr>
          <w:rFonts w:ascii="Times New Roman" w:eastAsia="標楷體" w:hAnsi="Times New Roman" w:cs="Times New Roman"/>
          <w:color w:val="000000" w:themeColor="text1"/>
        </w:rPr>
        <w:t xml:space="preserve"> </w:t>
      </w:r>
      <w:r w:rsidRPr="00BD607E">
        <w:rPr>
          <w:rFonts w:ascii="Times New Roman" w:eastAsia="標楷體" w:hAnsi="Times New Roman" w:cs="Times New Roman"/>
          <w:color w:val="000000" w:themeColor="text1"/>
        </w:rPr>
        <w:t>展開地方創生之旅》</w:t>
      </w:r>
    </w:p>
    <w:p w14:paraId="1F9C308A" w14:textId="19943A12" w:rsidR="00896753" w:rsidRPr="00BD607E" w:rsidRDefault="00000000" w:rsidP="00C61A66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  <w:hyperlink r:id="rId16" w:history="1">
        <w:r w:rsidR="00896753" w:rsidRPr="00BD607E">
          <w:rPr>
            <w:rStyle w:val="a3"/>
            <w:rFonts w:ascii="Times New Roman" w:eastAsia="標楷體" w:hAnsi="Times New Roman" w:cs="Times New Roman"/>
          </w:rPr>
          <w:t>https://reurl.cc/4badnK</w:t>
        </w:r>
      </w:hyperlink>
    </w:p>
    <w:p w14:paraId="655EE0BD" w14:textId="77777777" w:rsidR="00CE758E" w:rsidRPr="00BD607E" w:rsidRDefault="00CE758E" w:rsidP="00B77108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</w:rPr>
      </w:pPr>
    </w:p>
    <w:sectPr w:rsidR="00CE758E" w:rsidRPr="00BD607E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EEC6" w14:textId="77777777" w:rsidR="00F077D9" w:rsidRDefault="00F077D9" w:rsidP="007F0396">
      <w:r>
        <w:separator/>
      </w:r>
    </w:p>
  </w:endnote>
  <w:endnote w:type="continuationSeparator" w:id="0">
    <w:p w14:paraId="53E72916" w14:textId="77777777" w:rsidR="00F077D9" w:rsidRDefault="00F077D9" w:rsidP="007F0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細明體">
    <w:altName w:val="微軟正黑體"/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26394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28B01C2B" w14:textId="77777777" w:rsidR="007F0396" w:rsidRDefault="007F0396">
        <w:pPr>
          <w:pStyle w:val="af1"/>
          <w:jc w:val="center"/>
        </w:pPr>
        <w:r w:rsidRPr="007F0396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7F0396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7F0396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Pr="007F0396">
          <w:rPr>
            <w:rFonts w:ascii="Times New Roman" w:hAnsi="Times New Roman" w:cs="Times New Roman"/>
            <w:sz w:val="22"/>
            <w:szCs w:val="22"/>
            <w:lang w:val="zh-TW"/>
          </w:rPr>
          <w:t>2</w:t>
        </w:r>
        <w:r w:rsidRPr="007F0396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0735712C" w14:textId="77777777" w:rsidR="007F0396" w:rsidRDefault="007F039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BD050" w14:textId="77777777" w:rsidR="00F077D9" w:rsidRDefault="00F077D9" w:rsidP="007F0396">
      <w:r>
        <w:separator/>
      </w:r>
    </w:p>
  </w:footnote>
  <w:footnote w:type="continuationSeparator" w:id="0">
    <w:p w14:paraId="63B1D6AD" w14:textId="77777777" w:rsidR="00F077D9" w:rsidRDefault="00F077D9" w:rsidP="007F0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7377A"/>
    <w:multiLevelType w:val="hybridMultilevel"/>
    <w:tmpl w:val="8B34D6A4"/>
    <w:lvl w:ilvl="0" w:tplc="39A00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46547C"/>
    <w:multiLevelType w:val="hybridMultilevel"/>
    <w:tmpl w:val="018E0EEC"/>
    <w:lvl w:ilvl="0" w:tplc="1FBA936C">
      <w:start w:val="1"/>
      <w:numFmt w:val="taiwaneseCountingThousand"/>
      <w:lvlText w:val="%1、"/>
      <w:lvlJc w:val="left"/>
      <w:pPr>
        <w:ind w:left="720" w:hanging="720"/>
      </w:pPr>
      <w:rPr>
        <w:rFonts w:ascii="標楷體" w:hAnsi="標楷體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29111854">
    <w:abstractNumId w:val="1"/>
  </w:num>
  <w:num w:numId="2" w16cid:durableId="2066639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68C"/>
    <w:rsid w:val="0000020D"/>
    <w:rsid w:val="00004960"/>
    <w:rsid w:val="00032F19"/>
    <w:rsid w:val="00036337"/>
    <w:rsid w:val="00047CF5"/>
    <w:rsid w:val="00086865"/>
    <w:rsid w:val="0010300D"/>
    <w:rsid w:val="00145FA7"/>
    <w:rsid w:val="00147627"/>
    <w:rsid w:val="00151FBE"/>
    <w:rsid w:val="001573C0"/>
    <w:rsid w:val="001869DE"/>
    <w:rsid w:val="00196676"/>
    <w:rsid w:val="001E5C27"/>
    <w:rsid w:val="00213AD5"/>
    <w:rsid w:val="0021414D"/>
    <w:rsid w:val="00250D5E"/>
    <w:rsid w:val="00261B61"/>
    <w:rsid w:val="002C6373"/>
    <w:rsid w:val="0032457B"/>
    <w:rsid w:val="003565DB"/>
    <w:rsid w:val="00363597"/>
    <w:rsid w:val="00380070"/>
    <w:rsid w:val="003A46D8"/>
    <w:rsid w:val="003B400B"/>
    <w:rsid w:val="003C1EE0"/>
    <w:rsid w:val="003F01A8"/>
    <w:rsid w:val="004272CD"/>
    <w:rsid w:val="00450CAF"/>
    <w:rsid w:val="00465681"/>
    <w:rsid w:val="004A43FA"/>
    <w:rsid w:val="004A4C65"/>
    <w:rsid w:val="004C1BD6"/>
    <w:rsid w:val="004C71C4"/>
    <w:rsid w:val="00522664"/>
    <w:rsid w:val="00532863"/>
    <w:rsid w:val="00541C1F"/>
    <w:rsid w:val="00546321"/>
    <w:rsid w:val="005506D1"/>
    <w:rsid w:val="00555D62"/>
    <w:rsid w:val="005F5617"/>
    <w:rsid w:val="00624227"/>
    <w:rsid w:val="00665E2E"/>
    <w:rsid w:val="006B6515"/>
    <w:rsid w:val="006B720F"/>
    <w:rsid w:val="006B7B76"/>
    <w:rsid w:val="00762689"/>
    <w:rsid w:val="007A78FD"/>
    <w:rsid w:val="007F0396"/>
    <w:rsid w:val="00822A7B"/>
    <w:rsid w:val="00825D07"/>
    <w:rsid w:val="00826F07"/>
    <w:rsid w:val="00843965"/>
    <w:rsid w:val="00856D06"/>
    <w:rsid w:val="0089518D"/>
    <w:rsid w:val="00896753"/>
    <w:rsid w:val="008E096A"/>
    <w:rsid w:val="00955472"/>
    <w:rsid w:val="00976271"/>
    <w:rsid w:val="00977E2A"/>
    <w:rsid w:val="009A232B"/>
    <w:rsid w:val="00A3304D"/>
    <w:rsid w:val="00A419AC"/>
    <w:rsid w:val="00A504ED"/>
    <w:rsid w:val="00A57DAA"/>
    <w:rsid w:val="00A712B0"/>
    <w:rsid w:val="00A97396"/>
    <w:rsid w:val="00AD3404"/>
    <w:rsid w:val="00AF34B1"/>
    <w:rsid w:val="00B27E7C"/>
    <w:rsid w:val="00B6731F"/>
    <w:rsid w:val="00B77108"/>
    <w:rsid w:val="00B83099"/>
    <w:rsid w:val="00B84843"/>
    <w:rsid w:val="00B87804"/>
    <w:rsid w:val="00BC4641"/>
    <w:rsid w:val="00BD607E"/>
    <w:rsid w:val="00BE5A38"/>
    <w:rsid w:val="00C043D3"/>
    <w:rsid w:val="00C11388"/>
    <w:rsid w:val="00C171E4"/>
    <w:rsid w:val="00C579D7"/>
    <w:rsid w:val="00C61A66"/>
    <w:rsid w:val="00C635A0"/>
    <w:rsid w:val="00C86A69"/>
    <w:rsid w:val="00CB245A"/>
    <w:rsid w:val="00CE758E"/>
    <w:rsid w:val="00CF7B88"/>
    <w:rsid w:val="00D01E70"/>
    <w:rsid w:val="00D0616F"/>
    <w:rsid w:val="00D221B9"/>
    <w:rsid w:val="00D35EE4"/>
    <w:rsid w:val="00E015D9"/>
    <w:rsid w:val="00E1501A"/>
    <w:rsid w:val="00E22A47"/>
    <w:rsid w:val="00E3041D"/>
    <w:rsid w:val="00E5167B"/>
    <w:rsid w:val="00E52222"/>
    <w:rsid w:val="00E91857"/>
    <w:rsid w:val="00E957F7"/>
    <w:rsid w:val="00E96947"/>
    <w:rsid w:val="00EB0EE0"/>
    <w:rsid w:val="00EB7B20"/>
    <w:rsid w:val="00EC668C"/>
    <w:rsid w:val="00EC69C3"/>
    <w:rsid w:val="00EC7E37"/>
    <w:rsid w:val="00ED4115"/>
    <w:rsid w:val="00EE1769"/>
    <w:rsid w:val="00EE27FE"/>
    <w:rsid w:val="00F06411"/>
    <w:rsid w:val="00F077D9"/>
    <w:rsid w:val="00F41A83"/>
    <w:rsid w:val="00F438C5"/>
    <w:rsid w:val="00F475AD"/>
    <w:rsid w:val="00FA0747"/>
    <w:rsid w:val="00FA5E62"/>
    <w:rsid w:val="00FB3F27"/>
    <w:rsid w:val="00FC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10E9E"/>
  <w15:chartTrackingRefBased/>
  <w15:docId w15:val="{C6B4BA15-0794-4FF9-9B99-196820C7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5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5D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5D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E015D9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B6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1B6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869DE"/>
    <w:pPr>
      <w:ind w:leftChars="200" w:left="480"/>
    </w:pPr>
  </w:style>
  <w:style w:type="character" w:customStyle="1" w:styleId="vkekvd">
    <w:name w:val="vkekvd"/>
    <w:basedOn w:val="a0"/>
    <w:rsid w:val="00C171E4"/>
  </w:style>
  <w:style w:type="paragraph" w:customStyle="1" w:styleId="a6">
    <w:name w:val="(一)內文"/>
    <w:basedOn w:val="a"/>
    <w:qFormat/>
    <w:rsid w:val="00C171E4"/>
    <w:pPr>
      <w:spacing w:line="400" w:lineRule="exact"/>
      <w:ind w:leftChars="100" w:left="100" w:firstLineChars="200" w:firstLine="200"/>
    </w:pPr>
    <w:rPr>
      <w:rFonts w:ascii="標楷體" w:eastAsia="標楷體" w:hAnsi="標楷體" w:cs="Times New Roman"/>
      <w:sz w:val="28"/>
      <w:szCs w:val="20"/>
    </w:rPr>
  </w:style>
  <w:style w:type="character" w:styleId="a7">
    <w:name w:val="Emphasis"/>
    <w:basedOn w:val="a0"/>
    <w:uiPriority w:val="20"/>
    <w:qFormat/>
    <w:rsid w:val="00E22A47"/>
    <w:rPr>
      <w:i/>
      <w:iCs/>
    </w:rPr>
  </w:style>
  <w:style w:type="paragraph" w:customStyle="1" w:styleId="a8">
    <w:name w:val="一"/>
    <w:basedOn w:val="a"/>
    <w:rsid w:val="009A232B"/>
    <w:pPr>
      <w:suppressAutoHyphens/>
      <w:autoSpaceDN w:val="0"/>
      <w:spacing w:before="120" w:after="60" w:line="300" w:lineRule="auto"/>
      <w:ind w:left="567" w:hanging="567"/>
      <w:textAlignment w:val="baseline"/>
    </w:pPr>
    <w:rPr>
      <w:rFonts w:ascii="華康細明體" w:eastAsia="華康細明體" w:hAnsi="華康細明體" w:cs="華康細明體"/>
      <w:spacing w:val="10"/>
      <w:kern w:val="0"/>
      <w:sz w:val="28"/>
      <w:szCs w:val="20"/>
    </w:rPr>
  </w:style>
  <w:style w:type="character" w:customStyle="1" w:styleId="50">
    <w:name w:val="標題 5 字元"/>
    <w:basedOn w:val="a0"/>
    <w:link w:val="5"/>
    <w:uiPriority w:val="9"/>
    <w:rsid w:val="00E015D9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015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E015D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E015D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E015D9"/>
    <w:rPr>
      <w:rFonts w:asciiTheme="majorHAnsi" w:eastAsiaTheme="majorEastAsia" w:hAnsiTheme="majorHAnsi" w:cstheme="majorBidi"/>
      <w:sz w:val="36"/>
      <w:szCs w:val="36"/>
    </w:rPr>
  </w:style>
  <w:style w:type="paragraph" w:customStyle="1" w:styleId="qdr-paragraph">
    <w:name w:val="qdr-paragraph"/>
    <w:basedOn w:val="a"/>
    <w:rsid w:val="00E015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g4jrc">
    <w:name w:val="g4jrc"/>
    <w:basedOn w:val="a0"/>
    <w:rsid w:val="00E015D9"/>
  </w:style>
  <w:style w:type="character" w:customStyle="1" w:styleId="ecls8">
    <w:name w:val="ecls8"/>
    <w:basedOn w:val="a0"/>
    <w:rsid w:val="00E015D9"/>
  </w:style>
  <w:style w:type="character" w:styleId="a9">
    <w:name w:val="Placeholder Text"/>
    <w:basedOn w:val="a0"/>
    <w:uiPriority w:val="99"/>
    <w:semiHidden/>
    <w:rsid w:val="00FC74AA"/>
    <w:rPr>
      <w:color w:val="808080"/>
    </w:rPr>
  </w:style>
  <w:style w:type="character" w:styleId="aa">
    <w:name w:val="Strong"/>
    <w:basedOn w:val="a0"/>
    <w:uiPriority w:val="22"/>
    <w:qFormat/>
    <w:rsid w:val="0089518D"/>
    <w:rPr>
      <w:b/>
      <w:bCs/>
    </w:rPr>
  </w:style>
  <w:style w:type="paragraph" w:styleId="ab">
    <w:name w:val="Note Heading"/>
    <w:basedOn w:val="a"/>
    <w:next w:val="a"/>
    <w:link w:val="ac"/>
    <w:uiPriority w:val="99"/>
    <w:unhideWhenUsed/>
    <w:rsid w:val="00955472"/>
    <w:pPr>
      <w:jc w:val="center"/>
    </w:pPr>
    <w:rPr>
      <w:rFonts w:ascii="標楷體" w:eastAsia="標楷體" w:hAnsi="標楷體"/>
      <w:color w:val="000000" w:themeColor="text1"/>
    </w:rPr>
  </w:style>
  <w:style w:type="character" w:customStyle="1" w:styleId="ac">
    <w:name w:val="註釋標題 字元"/>
    <w:basedOn w:val="a0"/>
    <w:link w:val="ab"/>
    <w:uiPriority w:val="99"/>
    <w:rsid w:val="00955472"/>
    <w:rPr>
      <w:rFonts w:ascii="標楷體" w:eastAsia="標楷體" w:hAnsi="標楷體"/>
      <w:color w:val="000000" w:themeColor="text1"/>
    </w:rPr>
  </w:style>
  <w:style w:type="paragraph" w:styleId="ad">
    <w:name w:val="Closing"/>
    <w:basedOn w:val="a"/>
    <w:link w:val="ae"/>
    <w:uiPriority w:val="99"/>
    <w:unhideWhenUsed/>
    <w:rsid w:val="00955472"/>
    <w:pPr>
      <w:ind w:leftChars="1800" w:left="100"/>
    </w:pPr>
    <w:rPr>
      <w:rFonts w:ascii="標楷體" w:eastAsia="標楷體" w:hAnsi="標楷體"/>
      <w:color w:val="000000" w:themeColor="text1"/>
    </w:rPr>
  </w:style>
  <w:style w:type="character" w:customStyle="1" w:styleId="ae">
    <w:name w:val="結語 字元"/>
    <w:basedOn w:val="a0"/>
    <w:link w:val="ad"/>
    <w:uiPriority w:val="99"/>
    <w:rsid w:val="00955472"/>
    <w:rPr>
      <w:rFonts w:ascii="標楷體" w:eastAsia="標楷體" w:hAnsi="標楷體"/>
      <w:color w:val="000000" w:themeColor="text1"/>
    </w:rPr>
  </w:style>
  <w:style w:type="paragraph" w:styleId="af">
    <w:name w:val="header"/>
    <w:basedOn w:val="a"/>
    <w:link w:val="af0"/>
    <w:uiPriority w:val="99"/>
    <w:unhideWhenUsed/>
    <w:rsid w:val="007F0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7F0396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7F0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7F03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391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0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0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11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4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19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C5C5C5"/>
                                <w:right w:val="none" w:sz="0" w:space="0" w:color="auto"/>
                              </w:divBdr>
                            </w:div>
                            <w:div w:id="136170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47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18266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82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08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54155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52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11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81056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3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964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129907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62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91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20252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27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54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2" w:color="EEEEEE"/>
                                        <w:right w:val="none" w:sz="0" w:space="0" w:color="auto"/>
                                      </w:divBdr>
                                      <w:divsChild>
                                        <w:div w:id="79757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1853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3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4264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35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muna@nkust.edu.tw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eurl.cc/4bad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reurl.cc/86rKOj" TargetMode="Externa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l28389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9FDD3-9F6A-497C-900F-F4C97E607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822</Words>
  <Characters>4690</Characters>
  <Application>Microsoft Office Word</Application>
  <DocSecurity>0</DocSecurity>
  <Lines>39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Joy Yang</cp:lastModifiedBy>
  <cp:revision>24</cp:revision>
  <cp:lastPrinted>2025-11-10T06:34:00Z</cp:lastPrinted>
  <dcterms:created xsi:type="dcterms:W3CDTF">2025-11-10T04:20:00Z</dcterms:created>
  <dcterms:modified xsi:type="dcterms:W3CDTF">2025-11-10T06:54:00Z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07067c0a-cb3c-421c-bbc1-3d787372a78e</vt:lpwstr>
  </property>
</Properties>
</file>